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9B641" w14:textId="5D71FFA9" w:rsidR="008C39B4" w:rsidRDefault="005A5406" w:rsidP="0045217C">
      <w:pPr>
        <w:jc w:val="center"/>
        <w:rPr>
          <w:b/>
          <w:bCs/>
          <w:sz w:val="24"/>
          <w:szCs w:val="24"/>
        </w:rPr>
      </w:pPr>
      <w:r w:rsidRPr="005A5406">
        <w:rPr>
          <w:b/>
          <w:bCs/>
          <w:sz w:val="24"/>
          <w:szCs w:val="24"/>
        </w:rPr>
        <w:t xml:space="preserve">Grila de verificare privind conformitatea continutului documentelor </w:t>
      </w:r>
      <w:r w:rsidR="004A033C">
        <w:rPr>
          <w:b/>
          <w:bCs/>
          <w:sz w:val="24"/>
          <w:szCs w:val="24"/>
        </w:rPr>
        <w:t>solicitate</w:t>
      </w:r>
      <w:r w:rsidR="00243439" w:rsidRPr="00243439">
        <w:t xml:space="preserve"> </w:t>
      </w:r>
      <w:r w:rsidR="00243439" w:rsidRPr="00243439">
        <w:rPr>
          <w:b/>
          <w:bCs/>
          <w:sz w:val="24"/>
          <w:szCs w:val="24"/>
        </w:rPr>
        <w:t>obligatori</w:t>
      </w:r>
      <w:r w:rsidR="0045217C">
        <w:rPr>
          <w:b/>
          <w:bCs/>
          <w:sz w:val="24"/>
          <w:szCs w:val="24"/>
        </w:rPr>
        <w:t>u</w:t>
      </w:r>
      <w:r w:rsidR="00243439" w:rsidRPr="00243439">
        <w:rPr>
          <w:b/>
          <w:bCs/>
          <w:sz w:val="24"/>
          <w:szCs w:val="24"/>
        </w:rPr>
        <w:t xml:space="preserve"> la depunerea cererii de finanțare</w:t>
      </w:r>
      <w:r w:rsidR="00C9407A">
        <w:rPr>
          <w:b/>
          <w:bCs/>
          <w:sz w:val="24"/>
          <w:szCs w:val="24"/>
        </w:rPr>
        <w:t xml:space="preserve"> P</w:t>
      </w:r>
      <w:r w:rsidR="00801E81">
        <w:rPr>
          <w:b/>
          <w:bCs/>
          <w:sz w:val="24"/>
          <w:szCs w:val="24"/>
        </w:rPr>
        <w:t>rioritate 6/</w:t>
      </w:r>
      <w:r w:rsidR="00C9407A">
        <w:rPr>
          <w:b/>
          <w:bCs/>
          <w:sz w:val="24"/>
          <w:szCs w:val="24"/>
        </w:rPr>
        <w:t>6.2</w:t>
      </w:r>
    </w:p>
    <w:p w14:paraId="36ADBB40" w14:textId="41F5493C" w:rsidR="005A5406" w:rsidRDefault="005A5406" w:rsidP="0045217C">
      <w:pPr>
        <w:jc w:val="both"/>
        <w:rPr>
          <w:b/>
          <w:bCs/>
          <w:sz w:val="24"/>
          <w:szCs w:val="24"/>
        </w:rPr>
      </w:pPr>
    </w:p>
    <w:tbl>
      <w:tblPr>
        <w:tblStyle w:val="TableGrid"/>
        <w:tblW w:w="15735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6662"/>
        <w:gridCol w:w="567"/>
        <w:gridCol w:w="567"/>
        <w:gridCol w:w="633"/>
        <w:gridCol w:w="643"/>
        <w:gridCol w:w="709"/>
        <w:gridCol w:w="567"/>
        <w:gridCol w:w="4819"/>
      </w:tblGrid>
      <w:tr w:rsidR="00243439" w14:paraId="69BF3269" w14:textId="5E262ED1" w:rsidTr="00243439">
        <w:tc>
          <w:tcPr>
            <w:tcW w:w="568" w:type="dxa"/>
          </w:tcPr>
          <w:p w14:paraId="11B75583" w14:textId="4E51A1B3" w:rsidR="00243439" w:rsidRDefault="0024343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Nr.crt.</w:t>
            </w:r>
          </w:p>
        </w:tc>
        <w:tc>
          <w:tcPr>
            <w:tcW w:w="6662" w:type="dxa"/>
          </w:tcPr>
          <w:p w14:paraId="41583637" w14:textId="2A67F6F0" w:rsidR="00243439" w:rsidRDefault="0024343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Cerința/documentul</w:t>
            </w:r>
          </w:p>
        </w:tc>
        <w:tc>
          <w:tcPr>
            <w:tcW w:w="1767" w:type="dxa"/>
            <w:gridSpan w:val="3"/>
          </w:tcPr>
          <w:p w14:paraId="1EDC3A77" w14:textId="7A684608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Evaluator 1</w:t>
            </w:r>
          </w:p>
        </w:tc>
        <w:tc>
          <w:tcPr>
            <w:tcW w:w="1919" w:type="dxa"/>
            <w:gridSpan w:val="3"/>
          </w:tcPr>
          <w:p w14:paraId="563AF5C4" w14:textId="2879345D" w:rsidR="00243439" w:rsidRDefault="00243439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Evaluator 2</w:t>
            </w:r>
          </w:p>
        </w:tc>
        <w:tc>
          <w:tcPr>
            <w:tcW w:w="4819" w:type="dxa"/>
          </w:tcPr>
          <w:p w14:paraId="79DEFE76" w14:textId="661DB9F1" w:rsidR="00243439" w:rsidRDefault="00243439" w:rsidP="0045217C">
            <w:pPr>
              <w:jc w:val="center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Observații</w:t>
            </w:r>
          </w:p>
        </w:tc>
      </w:tr>
      <w:tr w:rsidR="00243439" w14:paraId="482C2B9E" w14:textId="7AD4DC57" w:rsidTr="00243439">
        <w:tc>
          <w:tcPr>
            <w:tcW w:w="568" w:type="dxa"/>
          </w:tcPr>
          <w:p w14:paraId="66FDD82F" w14:textId="5BFB1E5E" w:rsidR="00243439" w:rsidRDefault="00243439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62" w:type="dxa"/>
          </w:tcPr>
          <w:p w14:paraId="5415BDA3" w14:textId="2E9A141D" w:rsidR="00243439" w:rsidRPr="00243439" w:rsidRDefault="00243439" w:rsidP="0045217C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Declaraţia unică</w:t>
            </w:r>
            <w:r w:rsidR="00C90D5E">
              <w:rPr>
                <w:sz w:val="24"/>
                <w:szCs w:val="24"/>
              </w:rPr>
              <w:t xml:space="preserve"> este atașată si asumată de reprezentantul legal</w:t>
            </w:r>
            <w:r w:rsidR="0023192C">
              <w:t xml:space="preserve"> </w:t>
            </w:r>
            <w:r w:rsidR="0023192C" w:rsidRPr="0023192C">
              <w:rPr>
                <w:sz w:val="24"/>
                <w:szCs w:val="24"/>
              </w:rPr>
              <w:t>sau împuternicitul acestuia</w:t>
            </w:r>
            <w:r w:rsidR="00C90D5E">
              <w:rPr>
                <w:sz w:val="24"/>
                <w:szCs w:val="24"/>
              </w:rPr>
              <w:t>?</w:t>
            </w:r>
          </w:p>
          <w:p w14:paraId="335B6E73" w14:textId="146F3D1E" w:rsidR="00243439" w:rsidRPr="00243439" w:rsidRDefault="00243439" w:rsidP="0045217C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5A8F06B" w14:textId="686933C1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567" w:type="dxa"/>
          </w:tcPr>
          <w:p w14:paraId="1515A57F" w14:textId="61CD1C6D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633" w:type="dxa"/>
          </w:tcPr>
          <w:p w14:paraId="17C8A54C" w14:textId="6A42717D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643" w:type="dxa"/>
          </w:tcPr>
          <w:p w14:paraId="4D1C0D04" w14:textId="739DDC61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</w:t>
            </w:r>
          </w:p>
        </w:tc>
        <w:tc>
          <w:tcPr>
            <w:tcW w:w="709" w:type="dxa"/>
          </w:tcPr>
          <w:p w14:paraId="26FCAB2E" w14:textId="00AFC35B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</w:t>
            </w:r>
          </w:p>
        </w:tc>
        <w:tc>
          <w:tcPr>
            <w:tcW w:w="567" w:type="dxa"/>
          </w:tcPr>
          <w:p w14:paraId="46CF6998" w14:textId="23517645" w:rsidR="00243439" w:rsidRDefault="00243439" w:rsidP="004521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</w:p>
        </w:tc>
        <w:tc>
          <w:tcPr>
            <w:tcW w:w="4819" w:type="dxa"/>
          </w:tcPr>
          <w:p w14:paraId="5315EFF6" w14:textId="77777777" w:rsidR="00243439" w:rsidRDefault="00243439" w:rsidP="0045217C">
            <w:pPr>
              <w:jc w:val="center"/>
              <w:rPr>
                <w:sz w:val="24"/>
                <w:szCs w:val="24"/>
              </w:rPr>
            </w:pPr>
          </w:p>
        </w:tc>
      </w:tr>
      <w:tr w:rsidR="00C35087" w14:paraId="46933681" w14:textId="77777777" w:rsidTr="00243439">
        <w:tc>
          <w:tcPr>
            <w:tcW w:w="568" w:type="dxa"/>
          </w:tcPr>
          <w:p w14:paraId="2DF676B3" w14:textId="0417DF5B" w:rsidR="00C35087" w:rsidRDefault="00C35087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14:paraId="5568C3CE" w14:textId="51C93CED" w:rsidR="00C35087" w:rsidRDefault="00C35087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Cererea de finanțare</w:t>
            </w:r>
            <w:r w:rsidR="00C90D5E">
              <w:rPr>
                <w:sz w:val="24"/>
                <w:szCs w:val="24"/>
              </w:rPr>
              <w:t xml:space="preserve">. </w:t>
            </w:r>
          </w:p>
          <w:p w14:paraId="633477E8" w14:textId="4010225F" w:rsidR="00C35087" w:rsidRPr="00243439" w:rsidRDefault="00C90D5E" w:rsidP="0045217C">
            <w:pPr>
              <w:jc w:val="both"/>
              <w:rPr>
                <w:sz w:val="24"/>
                <w:szCs w:val="24"/>
              </w:rPr>
            </w:pPr>
            <w:r w:rsidRPr="00C90D5E">
              <w:rPr>
                <w:sz w:val="24"/>
                <w:szCs w:val="24"/>
              </w:rPr>
              <w:t xml:space="preserve">Toate secţiunile </w:t>
            </w:r>
            <w:r>
              <w:rPr>
                <w:sz w:val="24"/>
                <w:szCs w:val="24"/>
              </w:rPr>
              <w:t xml:space="preserve">aplicabile </w:t>
            </w:r>
            <w:r w:rsidRPr="00C90D5E">
              <w:rPr>
                <w:sz w:val="24"/>
                <w:szCs w:val="24"/>
              </w:rPr>
              <w:t xml:space="preserve">din cererea de finanțare sunt completate cu datele solicitate pentru specificul apelului de proiecte </w:t>
            </w:r>
            <w:r w:rsidR="00594C6C" w:rsidRPr="00594C6C">
              <w:rPr>
                <w:sz w:val="24"/>
                <w:szCs w:val="24"/>
              </w:rPr>
              <w:t xml:space="preserve">și </w:t>
            </w:r>
            <w:r w:rsidR="00594C6C">
              <w:rPr>
                <w:sz w:val="24"/>
                <w:szCs w:val="24"/>
              </w:rPr>
              <w:t xml:space="preserve">corelate </w:t>
            </w:r>
            <w:r w:rsidR="00594C6C" w:rsidRPr="00594C6C">
              <w:rPr>
                <w:sz w:val="24"/>
                <w:szCs w:val="24"/>
              </w:rPr>
              <w:t>c</w:t>
            </w:r>
            <w:r w:rsidR="00594C6C">
              <w:rPr>
                <w:sz w:val="24"/>
                <w:szCs w:val="24"/>
              </w:rPr>
              <w:t>u</w:t>
            </w:r>
            <w:r w:rsidR="00594C6C" w:rsidRPr="00594C6C">
              <w:rPr>
                <w:sz w:val="24"/>
                <w:szCs w:val="24"/>
              </w:rPr>
              <w:t xml:space="preserve"> documentați</w:t>
            </w:r>
            <w:r w:rsidR="00594C6C">
              <w:rPr>
                <w:sz w:val="24"/>
                <w:szCs w:val="24"/>
              </w:rPr>
              <w:t>a</w:t>
            </w:r>
            <w:r w:rsidR="00594C6C" w:rsidRPr="00594C6C">
              <w:rPr>
                <w:sz w:val="24"/>
                <w:szCs w:val="24"/>
              </w:rPr>
              <w:t xml:space="preserve"> anexată?</w:t>
            </w:r>
          </w:p>
        </w:tc>
        <w:tc>
          <w:tcPr>
            <w:tcW w:w="567" w:type="dxa"/>
          </w:tcPr>
          <w:p w14:paraId="6EE8F90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AA6D4D6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D401EA2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FE427A9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ED24D24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4E65A9B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42EE850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23192C" w14:paraId="3929B048" w14:textId="0BA3A209" w:rsidTr="00243439">
        <w:tc>
          <w:tcPr>
            <w:tcW w:w="568" w:type="dxa"/>
          </w:tcPr>
          <w:p w14:paraId="61922C15" w14:textId="22E06A9F" w:rsidR="0023192C" w:rsidRDefault="0023192C" w:rsidP="0023192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697BA880" w14:textId="77777777" w:rsidR="0023192C" w:rsidRPr="00243439" w:rsidRDefault="0023192C" w:rsidP="0023192C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Mandatul special/ împuternicire</w:t>
            </w:r>
            <w:r>
              <w:rPr>
                <w:sz w:val="24"/>
                <w:szCs w:val="24"/>
              </w:rPr>
              <w:t>a</w:t>
            </w:r>
            <w:r w:rsidRPr="00243439">
              <w:rPr>
                <w:sz w:val="24"/>
                <w:szCs w:val="24"/>
              </w:rPr>
              <w:t xml:space="preserve"> specială pentru semnarea </w:t>
            </w:r>
            <w:r>
              <w:rPr>
                <w:sz w:val="24"/>
                <w:szCs w:val="24"/>
              </w:rPr>
              <w:t xml:space="preserve">cererii de finanțare și/sau </w:t>
            </w:r>
            <w:r w:rsidRPr="00243439">
              <w:rPr>
                <w:sz w:val="24"/>
                <w:szCs w:val="24"/>
              </w:rPr>
              <w:t>anumitor anexe la cererea de finanțare (dacă este cazul), conform legii</w:t>
            </w:r>
            <w:r>
              <w:rPr>
                <w:sz w:val="24"/>
                <w:szCs w:val="24"/>
              </w:rPr>
              <w:t>, este atașat (dacă este cazul)?</w:t>
            </w:r>
          </w:p>
          <w:p w14:paraId="3FB1F9BF" w14:textId="29B00321" w:rsidR="0023192C" w:rsidRPr="00243439" w:rsidRDefault="0023192C" w:rsidP="0023192C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9C6DF3E" w14:textId="77777777" w:rsidR="0023192C" w:rsidRDefault="0023192C" w:rsidP="002319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8FAE6D" w14:textId="77777777" w:rsidR="0023192C" w:rsidRDefault="0023192C" w:rsidP="002319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F58BF61" w14:textId="77777777" w:rsidR="0023192C" w:rsidRDefault="0023192C" w:rsidP="002319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D6F129B" w14:textId="077A0685" w:rsidR="0023192C" w:rsidRDefault="0023192C" w:rsidP="002319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AEF7E3A" w14:textId="77777777" w:rsidR="0023192C" w:rsidRDefault="0023192C" w:rsidP="002319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44A81A" w14:textId="77777777" w:rsidR="0023192C" w:rsidRDefault="0023192C" w:rsidP="0023192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F8BFBCD" w14:textId="77777777" w:rsidR="0023192C" w:rsidRDefault="0023192C" w:rsidP="0023192C">
            <w:pPr>
              <w:jc w:val="both"/>
              <w:rPr>
                <w:sz w:val="24"/>
                <w:szCs w:val="24"/>
              </w:rPr>
            </w:pPr>
          </w:p>
        </w:tc>
      </w:tr>
      <w:tr w:rsidR="006004B5" w14:paraId="13C55452" w14:textId="77777777" w:rsidTr="00243439">
        <w:tc>
          <w:tcPr>
            <w:tcW w:w="568" w:type="dxa"/>
          </w:tcPr>
          <w:p w14:paraId="73501390" w14:textId="71953C9A" w:rsidR="006004B5" w:rsidRDefault="006004B5" w:rsidP="006004B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524CB275" w14:textId="46E0EAED" w:rsidR="006004B5" w:rsidRPr="00522503" w:rsidRDefault="006004B5" w:rsidP="006004B5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 w:rsidRPr="00522503">
              <w:rPr>
                <w:sz w:val="24"/>
                <w:szCs w:val="24"/>
              </w:rPr>
              <w:t>Documente</w:t>
            </w:r>
            <w:r>
              <w:rPr>
                <w:sz w:val="24"/>
                <w:szCs w:val="24"/>
              </w:rPr>
              <w:t>le</w:t>
            </w:r>
            <w:r w:rsidRPr="00522503">
              <w:rPr>
                <w:sz w:val="24"/>
                <w:szCs w:val="24"/>
              </w:rPr>
              <w:t xml:space="preserve"> privind constituirea parteneriatului, respectiv Acordul de parteneriat, </w:t>
            </w:r>
            <w:r>
              <w:rPr>
                <w:sz w:val="24"/>
                <w:szCs w:val="24"/>
              </w:rPr>
              <w:t xml:space="preserve">în cazul proiectelor implementate în parteneriat, </w:t>
            </w:r>
            <w:r w:rsidRPr="00522503">
              <w:rPr>
                <w:sz w:val="24"/>
                <w:szCs w:val="24"/>
              </w:rPr>
              <w:t>este atasat?</w:t>
            </w:r>
          </w:p>
          <w:p w14:paraId="05A479E1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  <w:p w14:paraId="620B6C01" w14:textId="2C148A48" w:rsidR="006004B5" w:rsidRPr="00522503" w:rsidRDefault="006004B5" w:rsidP="006004B5">
            <w:pPr>
              <w:pStyle w:val="ListParagraph"/>
              <w:numPr>
                <w:ilvl w:val="0"/>
                <w:numId w:val="14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</w:t>
            </w:r>
            <w:r w:rsidRPr="00522503">
              <w:rPr>
                <w:sz w:val="24"/>
                <w:szCs w:val="24"/>
              </w:rPr>
              <w:t>otărârea de aprobare</w:t>
            </w:r>
            <w:r w:rsidR="00D2734F">
              <w:rPr>
                <w:sz w:val="24"/>
                <w:szCs w:val="24"/>
              </w:rPr>
              <w:t xml:space="preserve"> </w:t>
            </w:r>
            <w:r w:rsidRPr="00522503">
              <w:rPr>
                <w:sz w:val="24"/>
                <w:szCs w:val="24"/>
              </w:rPr>
              <w:t>a</w:t>
            </w:r>
            <w:r w:rsidR="00D2734F">
              <w:rPr>
                <w:sz w:val="24"/>
                <w:szCs w:val="24"/>
              </w:rPr>
              <w:t xml:space="preserve">l </w:t>
            </w:r>
            <w:r w:rsidRPr="00522503">
              <w:rPr>
                <w:sz w:val="24"/>
                <w:szCs w:val="24"/>
              </w:rPr>
              <w:t>acordului de parteneriat</w:t>
            </w:r>
            <w:r>
              <w:rPr>
                <w:sz w:val="24"/>
                <w:szCs w:val="24"/>
              </w:rPr>
              <w:t xml:space="preserve"> este atasată?</w:t>
            </w:r>
          </w:p>
        </w:tc>
        <w:tc>
          <w:tcPr>
            <w:tcW w:w="567" w:type="dxa"/>
          </w:tcPr>
          <w:p w14:paraId="6B3B4365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B955C25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BFCEB5C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0DDDBD4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A46F85B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B29891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193F25B" w14:textId="77777777" w:rsidR="006004B5" w:rsidRDefault="006004B5" w:rsidP="006004B5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6D8C4548" w14:textId="5847BAB8" w:rsidTr="00243439">
        <w:tc>
          <w:tcPr>
            <w:tcW w:w="568" w:type="dxa"/>
          </w:tcPr>
          <w:p w14:paraId="0F5C8A2F" w14:textId="4F137581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7190028D" w14:textId="5F1CBD18" w:rsidR="00C35087" w:rsidRPr="009124E6" w:rsidRDefault="00EC4219" w:rsidP="009124E6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</w:t>
            </w:r>
            <w:r w:rsidR="00C90D5E" w:rsidRPr="009124E6">
              <w:rPr>
                <w:sz w:val="24"/>
                <w:szCs w:val="24"/>
              </w:rPr>
              <w:t xml:space="preserve">olicitantul a atașat Devizul general al </w:t>
            </w:r>
            <w:r w:rsidR="00B438E0" w:rsidRPr="00B438E0">
              <w:rPr>
                <w:sz w:val="24"/>
                <w:szCs w:val="24"/>
              </w:rPr>
              <w:t>obiectivului de investiție</w:t>
            </w:r>
            <w:r w:rsidR="00BB6B99" w:rsidRPr="009124E6">
              <w:rPr>
                <w:sz w:val="24"/>
                <w:szCs w:val="24"/>
              </w:rPr>
              <w:t xml:space="preserve"> </w:t>
            </w:r>
            <w:r w:rsidR="0045217C" w:rsidRPr="009124E6">
              <w:rPr>
                <w:sz w:val="24"/>
                <w:szCs w:val="24"/>
              </w:rPr>
              <w:t xml:space="preserve">întocmit la </w:t>
            </w:r>
            <w:r w:rsidR="00BB6B99" w:rsidRPr="009124E6">
              <w:rPr>
                <w:sz w:val="24"/>
                <w:szCs w:val="24"/>
              </w:rPr>
              <w:t xml:space="preserve">faza </w:t>
            </w:r>
            <w:r w:rsidR="00B438E0">
              <w:rPr>
                <w:sz w:val="24"/>
                <w:szCs w:val="24"/>
              </w:rPr>
              <w:t>SF/</w:t>
            </w:r>
            <w:r w:rsidR="00BB6B99" w:rsidRPr="009124E6">
              <w:rPr>
                <w:sz w:val="24"/>
                <w:szCs w:val="24"/>
              </w:rPr>
              <w:t>DALI/PT/contract de</w:t>
            </w:r>
            <w:r w:rsidR="00594174" w:rsidRPr="009124E6">
              <w:rPr>
                <w:sz w:val="24"/>
                <w:szCs w:val="24"/>
              </w:rPr>
              <w:t xml:space="preserve"> execuție</w:t>
            </w:r>
            <w:r w:rsidR="00BB6B99" w:rsidRPr="009124E6">
              <w:rPr>
                <w:sz w:val="24"/>
                <w:szCs w:val="24"/>
              </w:rPr>
              <w:t xml:space="preserve"> lucrări</w:t>
            </w:r>
            <w:r w:rsidR="00C90D5E" w:rsidRPr="009124E6">
              <w:rPr>
                <w:sz w:val="24"/>
                <w:szCs w:val="24"/>
              </w:rPr>
              <w:t xml:space="preserve">? </w:t>
            </w:r>
          </w:p>
          <w:p w14:paraId="42F95368" w14:textId="77777777" w:rsidR="00C90D5E" w:rsidRDefault="00C90D5E" w:rsidP="0045217C">
            <w:pPr>
              <w:jc w:val="both"/>
              <w:rPr>
                <w:sz w:val="24"/>
                <w:szCs w:val="24"/>
              </w:rPr>
            </w:pPr>
          </w:p>
          <w:p w14:paraId="55C26C89" w14:textId="77777777" w:rsidR="00C90D5E" w:rsidRDefault="00C90D5E" w:rsidP="009124E6">
            <w:pPr>
              <w:pStyle w:val="ListParagraph"/>
              <w:numPr>
                <w:ilvl w:val="0"/>
                <w:numId w:val="13"/>
              </w:numPr>
              <w:jc w:val="both"/>
              <w:rPr>
                <w:sz w:val="24"/>
                <w:szCs w:val="24"/>
              </w:rPr>
            </w:pPr>
            <w:r w:rsidRPr="009124E6">
              <w:rPr>
                <w:sz w:val="24"/>
                <w:szCs w:val="24"/>
              </w:rPr>
              <w:lastRenderedPageBreak/>
              <w:t>Devizului general respectă structura cadru prevăzută de HG 907/2016, cu modificările și completările ulterioare?</w:t>
            </w:r>
          </w:p>
          <w:p w14:paraId="6C2DE03F" w14:textId="27327515" w:rsidR="009124E6" w:rsidRPr="009124E6" w:rsidRDefault="009124E6" w:rsidP="00B438E0">
            <w:pPr>
              <w:pStyle w:val="ListParagraph"/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00D36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316BE6E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D30FC47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5BB4D2B" w14:textId="3AB2ECBE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5C13B5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4B395FC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52D2F71D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68632E6B" w14:textId="025EFE50" w:rsidTr="00243439">
        <w:tc>
          <w:tcPr>
            <w:tcW w:w="568" w:type="dxa"/>
          </w:tcPr>
          <w:p w14:paraId="394AD31E" w14:textId="388FABCF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662" w:type="dxa"/>
          </w:tcPr>
          <w:p w14:paraId="0B516BBF" w14:textId="6C8F3661" w:rsidR="00C90D5E" w:rsidRPr="00A6025F" w:rsidRDefault="00C35087" w:rsidP="00A6025F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 xml:space="preserve">Certificatul de urbanism (CU) </w:t>
            </w:r>
            <w:r w:rsidR="00C90D5E" w:rsidRPr="00A6025F">
              <w:rPr>
                <w:sz w:val="24"/>
                <w:szCs w:val="24"/>
              </w:rPr>
              <w:t>este atașat</w:t>
            </w:r>
            <w:r w:rsidRPr="00A6025F">
              <w:rPr>
                <w:sz w:val="24"/>
                <w:szCs w:val="24"/>
              </w:rPr>
              <w:t xml:space="preserve"> </w:t>
            </w:r>
            <w:r w:rsidR="00EA59AD">
              <w:rPr>
                <w:sz w:val="24"/>
                <w:szCs w:val="24"/>
              </w:rPr>
              <w:t xml:space="preserve">și este eliberat în scopul </w:t>
            </w:r>
            <w:r w:rsidR="00594174" w:rsidRPr="00A6025F">
              <w:rPr>
                <w:sz w:val="24"/>
                <w:szCs w:val="24"/>
              </w:rPr>
              <w:t>obţinerii autorizaţiei de construire</w:t>
            </w:r>
            <w:r w:rsidR="00C90D5E" w:rsidRPr="00A6025F">
              <w:rPr>
                <w:sz w:val="24"/>
                <w:szCs w:val="24"/>
              </w:rPr>
              <w:t>?</w:t>
            </w:r>
          </w:p>
          <w:p w14:paraId="6F8AD9FB" w14:textId="45722982" w:rsidR="00C90D5E" w:rsidRPr="00A6025F" w:rsidRDefault="00C90D5E" w:rsidP="00A6025F">
            <w:pPr>
              <w:pStyle w:val="ListParagraph"/>
              <w:numPr>
                <w:ilvl w:val="0"/>
                <w:numId w:val="11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 xml:space="preserve">Certificatul de urbanism </w:t>
            </w:r>
            <w:r w:rsidR="00EA59AD">
              <w:rPr>
                <w:sz w:val="24"/>
                <w:szCs w:val="24"/>
              </w:rPr>
              <w:t xml:space="preserve">atașat </w:t>
            </w:r>
            <w:r w:rsidRPr="00A6025F">
              <w:rPr>
                <w:sz w:val="24"/>
                <w:szCs w:val="24"/>
              </w:rPr>
              <w:t>este în termen de valabilitate?</w:t>
            </w:r>
          </w:p>
          <w:p w14:paraId="37D55159" w14:textId="77777777" w:rsidR="00C90D5E" w:rsidRDefault="00C90D5E" w:rsidP="0045217C">
            <w:pPr>
              <w:jc w:val="both"/>
              <w:rPr>
                <w:sz w:val="24"/>
                <w:szCs w:val="24"/>
              </w:rPr>
            </w:pPr>
          </w:p>
          <w:p w14:paraId="781B9359" w14:textId="30E0B6E6" w:rsidR="00C90D5E" w:rsidRPr="00C90D5E" w:rsidRDefault="00C35087" w:rsidP="0045217C">
            <w:pPr>
              <w:jc w:val="both"/>
              <w:rPr>
                <w:sz w:val="24"/>
                <w:szCs w:val="24"/>
              </w:rPr>
            </w:pPr>
            <w:r w:rsidRPr="00C90D5E">
              <w:rPr>
                <w:sz w:val="24"/>
                <w:szCs w:val="24"/>
              </w:rPr>
              <w:t xml:space="preserve">SAU </w:t>
            </w:r>
          </w:p>
          <w:p w14:paraId="2175EB09" w14:textId="78AAE52C" w:rsidR="00C35087" w:rsidRPr="00A6025F" w:rsidRDefault="00C35087" w:rsidP="00A6025F">
            <w:pPr>
              <w:pStyle w:val="ListParagraph"/>
              <w:numPr>
                <w:ilvl w:val="0"/>
                <w:numId w:val="12"/>
              </w:numPr>
              <w:jc w:val="both"/>
              <w:rPr>
                <w:rFonts w:eastAsia="Trebuchet MS" w:cstheme="minorHAnsi"/>
                <w:sz w:val="24"/>
                <w:szCs w:val="24"/>
              </w:rPr>
            </w:pPr>
            <w:r w:rsidRPr="00A6025F">
              <w:rPr>
                <w:rFonts w:eastAsia="Trebuchet MS" w:cstheme="minorHAnsi"/>
                <w:sz w:val="24"/>
                <w:szCs w:val="24"/>
              </w:rPr>
              <w:t>Autorizaţia de construire (AC)</w:t>
            </w:r>
            <w:r w:rsidR="00C90D5E">
              <w:t xml:space="preserve"> </w:t>
            </w:r>
            <w:r w:rsidR="00C90D5E" w:rsidRPr="00A6025F">
              <w:rPr>
                <w:rFonts w:eastAsia="Trebuchet MS" w:cstheme="minorHAnsi"/>
                <w:sz w:val="24"/>
                <w:szCs w:val="24"/>
              </w:rPr>
              <w:t>este atașat</w:t>
            </w:r>
            <w:r w:rsidR="006E2BC7" w:rsidRPr="00A6025F">
              <w:rPr>
                <w:rFonts w:eastAsia="Trebuchet MS" w:cstheme="minorHAnsi"/>
                <w:sz w:val="24"/>
                <w:szCs w:val="24"/>
                <w:lang w:val="ro-RO"/>
              </w:rPr>
              <w:t>ă</w:t>
            </w:r>
            <w:r w:rsidR="00C90D5E" w:rsidRPr="00A6025F">
              <w:rPr>
                <w:rFonts w:eastAsia="Trebuchet MS" w:cstheme="minorHAnsi"/>
                <w:sz w:val="24"/>
                <w:szCs w:val="24"/>
              </w:rPr>
              <w:t xml:space="preserve"> </w:t>
            </w:r>
            <w:r w:rsidR="00A6025F">
              <w:rPr>
                <w:rFonts w:eastAsia="Trebuchet MS" w:cstheme="minorHAnsi"/>
                <w:sz w:val="24"/>
                <w:szCs w:val="24"/>
              </w:rPr>
              <w:t xml:space="preserve">și se referă la lucrările de </w:t>
            </w:r>
            <w:r w:rsidR="00B438E0">
              <w:rPr>
                <w:rFonts w:eastAsia="Trebuchet MS" w:cstheme="minorHAnsi"/>
                <w:sz w:val="24"/>
                <w:szCs w:val="24"/>
              </w:rPr>
              <w:t xml:space="preserve">intervenție pentru infrastructura educațională </w:t>
            </w:r>
            <w:r w:rsidR="00A6025F">
              <w:rPr>
                <w:rFonts w:eastAsia="Trebuchet MS" w:cstheme="minorHAnsi"/>
                <w:sz w:val="24"/>
                <w:szCs w:val="24"/>
              </w:rPr>
              <w:t xml:space="preserve"> propus</w:t>
            </w:r>
            <w:r w:rsidR="00B438E0">
              <w:rPr>
                <w:rFonts w:eastAsia="Trebuchet MS" w:cstheme="minorHAnsi"/>
                <w:sz w:val="24"/>
                <w:szCs w:val="24"/>
              </w:rPr>
              <w:t>ă</w:t>
            </w:r>
            <w:r w:rsidR="00A6025F">
              <w:rPr>
                <w:rFonts w:eastAsia="Trebuchet MS" w:cstheme="minorHAnsi"/>
                <w:sz w:val="24"/>
                <w:szCs w:val="24"/>
              </w:rPr>
              <w:t xml:space="preserve"> prin proiect</w:t>
            </w:r>
            <w:r w:rsidR="00C90D5E" w:rsidRPr="00A6025F">
              <w:rPr>
                <w:rFonts w:eastAsia="Trebuchet MS" w:cstheme="minorHAnsi"/>
                <w:sz w:val="24"/>
                <w:szCs w:val="24"/>
              </w:rPr>
              <w:t>?</w:t>
            </w:r>
          </w:p>
          <w:p w14:paraId="0691F866" w14:textId="568F418C" w:rsidR="00C90D5E" w:rsidRPr="00A6025F" w:rsidRDefault="00C90D5E" w:rsidP="00A6025F">
            <w:pPr>
              <w:pStyle w:val="ListParagraph"/>
              <w:numPr>
                <w:ilvl w:val="0"/>
                <w:numId w:val="12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Autorizaţia de construire (AC) este în termen de valabilitate?</w:t>
            </w:r>
          </w:p>
        </w:tc>
        <w:tc>
          <w:tcPr>
            <w:tcW w:w="567" w:type="dxa"/>
          </w:tcPr>
          <w:p w14:paraId="28F31402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442CACF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CFECCA8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05357FD" w14:textId="5B4B260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8DAA7F8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27CDA3D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14EF053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37C91A1A" w14:textId="1C66488B" w:rsidTr="00243439">
        <w:tc>
          <w:tcPr>
            <w:tcW w:w="568" w:type="dxa"/>
          </w:tcPr>
          <w:p w14:paraId="3FF8B0D6" w14:textId="7ABEE4C9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662" w:type="dxa"/>
          </w:tcPr>
          <w:p w14:paraId="6C6AB9AF" w14:textId="11A3BCBF" w:rsidR="00A6025F" w:rsidRDefault="00C35087" w:rsidP="00A6025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Decizia etapei de încadrare a proiectului în procedura de evaluare a impactului asupra mediului, emisă de autoritatea competentă pentru protecția mediului, sau</w:t>
            </w:r>
          </w:p>
          <w:p w14:paraId="15514E6B" w14:textId="120ECC52" w:rsidR="006E2BC7" w:rsidRDefault="00C35087" w:rsidP="0045217C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B4326F">
              <w:rPr>
                <w:sz w:val="24"/>
                <w:szCs w:val="24"/>
              </w:rPr>
              <w:t xml:space="preserve">Decizia etapei de încadrare sau Clasarea notificării obţinută de la Agenţia pentru Protecţia Mediului competentă pentru </w:t>
            </w:r>
            <w:r w:rsidR="0023192C">
              <w:rPr>
                <w:sz w:val="24"/>
                <w:szCs w:val="24"/>
              </w:rPr>
              <w:t>clădire</w:t>
            </w:r>
            <w:r w:rsidR="00BB6B99" w:rsidRPr="00B4326F">
              <w:rPr>
                <w:sz w:val="24"/>
                <w:szCs w:val="24"/>
              </w:rPr>
              <w:t xml:space="preserve"> este atașată?</w:t>
            </w:r>
            <w:r w:rsidR="00B4326F" w:rsidRPr="00B4326F">
              <w:rPr>
                <w:sz w:val="24"/>
                <w:szCs w:val="24"/>
              </w:rPr>
              <w:t xml:space="preserve"> </w:t>
            </w:r>
          </w:p>
          <w:p w14:paraId="2652B552" w14:textId="77777777" w:rsidR="00B4326F" w:rsidRPr="00B4326F" w:rsidRDefault="00B4326F" w:rsidP="00B4326F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42A4E625" w14:textId="040291F4" w:rsidR="006E2BC7" w:rsidRPr="00A6025F" w:rsidRDefault="006E2BC7" w:rsidP="00A6025F">
            <w:pPr>
              <w:pStyle w:val="ListParagraph"/>
              <w:numPr>
                <w:ilvl w:val="0"/>
                <w:numId w:val="10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Decizia/Clasarea APM se referă la proiectul depus?</w:t>
            </w:r>
          </w:p>
        </w:tc>
        <w:tc>
          <w:tcPr>
            <w:tcW w:w="567" w:type="dxa"/>
          </w:tcPr>
          <w:p w14:paraId="4B1E0291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9BC590B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5388C8C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554872" w14:textId="05FE3B60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D8A54C2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FF49F3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AF9C34E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3DF626A0" w14:textId="7AC653C2" w:rsidTr="00243439">
        <w:tc>
          <w:tcPr>
            <w:tcW w:w="568" w:type="dxa"/>
          </w:tcPr>
          <w:p w14:paraId="38FB255F" w14:textId="085BE2E4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6662" w:type="dxa"/>
          </w:tcPr>
          <w:p w14:paraId="369FC766" w14:textId="19D15ED0" w:rsidR="00C35087" w:rsidRPr="00A6025F" w:rsidRDefault="00C35087" w:rsidP="00A6025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Expertiza tehnică a clădirii (ET)</w:t>
            </w:r>
            <w:r w:rsidR="00BB6B99" w:rsidRPr="00A6025F">
              <w:rPr>
                <w:sz w:val="24"/>
                <w:szCs w:val="24"/>
              </w:rPr>
              <w:t xml:space="preserve"> este atasată</w:t>
            </w:r>
            <w:r w:rsidR="00B4326F">
              <w:rPr>
                <w:sz w:val="24"/>
                <w:szCs w:val="24"/>
              </w:rPr>
              <w:t>, în cazul proiectelor de investiții ce presupun măsuri de intervenții la construcțiile exisente</w:t>
            </w:r>
            <w:r w:rsidR="00BB6B99" w:rsidRPr="00A6025F">
              <w:rPr>
                <w:sz w:val="24"/>
                <w:szCs w:val="24"/>
              </w:rPr>
              <w:t>?</w:t>
            </w:r>
          </w:p>
          <w:p w14:paraId="7093013C" w14:textId="77777777" w:rsidR="00BB6B99" w:rsidRDefault="00BB6B99" w:rsidP="0045217C">
            <w:pPr>
              <w:jc w:val="both"/>
              <w:rPr>
                <w:sz w:val="24"/>
                <w:szCs w:val="24"/>
              </w:rPr>
            </w:pPr>
          </w:p>
          <w:p w14:paraId="7AE00DC0" w14:textId="77777777" w:rsidR="00A6025F" w:rsidRDefault="00BB6B99" w:rsidP="00A6025F">
            <w:pPr>
              <w:pStyle w:val="ListParagraph"/>
              <w:numPr>
                <w:ilvl w:val="0"/>
                <w:numId w:val="9"/>
              </w:numPr>
              <w:jc w:val="both"/>
              <w:rPr>
                <w:sz w:val="24"/>
                <w:szCs w:val="24"/>
              </w:rPr>
            </w:pPr>
            <w:r w:rsidRPr="00A6025F">
              <w:rPr>
                <w:sz w:val="24"/>
                <w:szCs w:val="24"/>
              </w:rPr>
              <w:t>Expertiza tehnică a clădirii precizează</w:t>
            </w:r>
            <w:r w:rsidR="00A6025F">
              <w:rPr>
                <w:sz w:val="24"/>
                <w:szCs w:val="24"/>
              </w:rPr>
              <w:t>:</w:t>
            </w:r>
          </w:p>
          <w:p w14:paraId="007C7DE8" w14:textId="77777777" w:rsidR="00A6025F" w:rsidRPr="00A6025F" w:rsidRDefault="00A6025F" w:rsidP="00A6025F">
            <w:pPr>
              <w:pStyle w:val="ListParagraph"/>
              <w:rPr>
                <w:sz w:val="24"/>
                <w:szCs w:val="24"/>
              </w:rPr>
            </w:pPr>
          </w:p>
          <w:p w14:paraId="22F72E48" w14:textId="77777777" w:rsidR="00A6025F" w:rsidRDefault="00A6025F" w:rsidP="00A6025F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BB6B99" w:rsidRPr="00A6025F">
              <w:rPr>
                <w:sz w:val="24"/>
                <w:szCs w:val="24"/>
              </w:rPr>
              <w:t xml:space="preserve"> anul edificării</w:t>
            </w:r>
            <w:r w:rsidR="005E2930" w:rsidRPr="00A6025F">
              <w:rPr>
                <w:sz w:val="24"/>
                <w:szCs w:val="24"/>
              </w:rPr>
              <w:t xml:space="preserve">, </w:t>
            </w:r>
          </w:p>
          <w:p w14:paraId="56A50016" w14:textId="77777777" w:rsidR="00A6025F" w:rsidRDefault="00A6025F" w:rsidP="00A6025F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BB6B99" w:rsidRPr="00A6025F">
              <w:rPr>
                <w:sz w:val="24"/>
                <w:szCs w:val="24"/>
              </w:rPr>
              <w:t>clasa de risc seismic</w:t>
            </w:r>
            <w:r w:rsidR="005E2930" w:rsidRPr="00A6025F">
              <w:rPr>
                <w:sz w:val="24"/>
                <w:szCs w:val="24"/>
              </w:rPr>
              <w:t xml:space="preserve"> și </w:t>
            </w:r>
          </w:p>
          <w:p w14:paraId="15D583C2" w14:textId="303195BD" w:rsidR="00BB6B99" w:rsidRPr="00A6025F" w:rsidRDefault="00A6025F" w:rsidP="00A6025F">
            <w:pPr>
              <w:pStyle w:val="List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5E2930" w:rsidRPr="00A6025F">
              <w:rPr>
                <w:sz w:val="24"/>
                <w:szCs w:val="24"/>
              </w:rPr>
              <w:t>intervenţiile executate pe parcursul vieţii clădirii, dacă au fost efectuate modificări autorizate/ neautorizate la structura clădirii</w:t>
            </w:r>
            <w:r w:rsidR="00BB6B99" w:rsidRPr="00A6025F"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3B2C5F93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9954FF7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436680B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05B69CA" w14:textId="657492F3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06005FDC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69B1E9F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588442C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35087" w14:paraId="708A60A8" w14:textId="77777777" w:rsidTr="00243439">
        <w:tc>
          <w:tcPr>
            <w:tcW w:w="568" w:type="dxa"/>
          </w:tcPr>
          <w:p w14:paraId="1F10866A" w14:textId="1942A167" w:rsidR="00C35087" w:rsidRDefault="00D07B20" w:rsidP="004521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5E1BCE66" w14:textId="77777777" w:rsidR="0061460B" w:rsidRPr="0061460B" w:rsidRDefault="0061460B" w:rsidP="0061460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1460B">
              <w:rPr>
                <w:sz w:val="24"/>
                <w:szCs w:val="24"/>
              </w:rPr>
              <w:t>Studiul de fezabilitate (SF) este atașat?</w:t>
            </w:r>
          </w:p>
          <w:p w14:paraId="6BCA179D" w14:textId="081591F2" w:rsidR="0061460B" w:rsidRPr="0061460B" w:rsidRDefault="0061460B" w:rsidP="0061460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1460B">
              <w:rPr>
                <w:sz w:val="24"/>
                <w:szCs w:val="24"/>
              </w:rPr>
              <w:t>Sunt atașate inclusiv planșele aferente care conțin un cartuș semnat conform prevederilor legale?</w:t>
            </w:r>
          </w:p>
          <w:p w14:paraId="42F8C5D7" w14:textId="77777777" w:rsidR="0061460B" w:rsidRPr="0061460B" w:rsidRDefault="0061460B" w:rsidP="0061460B">
            <w:pPr>
              <w:pStyle w:val="ListParagraph"/>
              <w:jc w:val="both"/>
              <w:rPr>
                <w:sz w:val="24"/>
                <w:szCs w:val="24"/>
              </w:rPr>
            </w:pPr>
          </w:p>
          <w:p w14:paraId="715FBBF1" w14:textId="1C54BD2E" w:rsidR="0061460B" w:rsidRDefault="0061460B" w:rsidP="0061460B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61460B">
              <w:rPr>
                <w:sz w:val="24"/>
                <w:szCs w:val="24"/>
              </w:rPr>
              <w:t>Studiul de fezabilitate depus conține informații și măsuri care se adresează DNSH, respectiv imunizării la schimbări climatice?</w:t>
            </w:r>
          </w:p>
          <w:p w14:paraId="2D9F5FE9" w14:textId="77777777" w:rsidR="00081CEB" w:rsidRPr="00081CEB" w:rsidRDefault="00081CEB" w:rsidP="00081CEB">
            <w:pPr>
              <w:pStyle w:val="ListParagraph"/>
              <w:rPr>
                <w:sz w:val="24"/>
                <w:szCs w:val="24"/>
              </w:rPr>
            </w:pPr>
          </w:p>
          <w:p w14:paraId="7A299512" w14:textId="36EACB1A" w:rsidR="0061460B" w:rsidRDefault="0061460B" w:rsidP="0061460B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687E876C" w14:textId="77777777" w:rsidR="00081CEB" w:rsidRDefault="00081CEB" w:rsidP="0061460B">
            <w:pPr>
              <w:ind w:left="360"/>
              <w:jc w:val="both"/>
              <w:rPr>
                <w:sz w:val="24"/>
                <w:szCs w:val="24"/>
              </w:rPr>
            </w:pPr>
          </w:p>
          <w:p w14:paraId="37B9E390" w14:textId="34EF68EA" w:rsidR="00081CEB" w:rsidRDefault="00081CEB" w:rsidP="0061460B">
            <w:pPr>
              <w:ind w:left="360"/>
              <w:jc w:val="both"/>
              <w:rPr>
                <w:sz w:val="24"/>
                <w:szCs w:val="24"/>
              </w:rPr>
            </w:pPr>
            <w:r w:rsidRPr="00081CEB">
              <w:rPr>
                <w:sz w:val="24"/>
                <w:szCs w:val="24"/>
              </w:rPr>
              <w:t>•</w:t>
            </w:r>
            <w:r w:rsidRPr="00081CEB">
              <w:rPr>
                <w:sz w:val="24"/>
                <w:szCs w:val="24"/>
              </w:rPr>
              <w:tab/>
              <w:t>Studiul de fezabilitate cu elemente de DALI, după caz, elaborate în conformitate cu legislația relevantă</w:t>
            </w:r>
            <w:r>
              <w:rPr>
                <w:sz w:val="24"/>
                <w:szCs w:val="24"/>
              </w:rPr>
              <w:t>, este atașat?</w:t>
            </w:r>
          </w:p>
          <w:p w14:paraId="5F98A68F" w14:textId="5A84B84D" w:rsidR="00081CEB" w:rsidRDefault="00081CEB" w:rsidP="0061460B">
            <w:pPr>
              <w:ind w:left="360"/>
              <w:jc w:val="both"/>
              <w:rPr>
                <w:sz w:val="24"/>
                <w:szCs w:val="24"/>
              </w:rPr>
            </w:pPr>
            <w:r w:rsidRPr="00081CEB">
              <w:rPr>
                <w:sz w:val="24"/>
                <w:szCs w:val="24"/>
              </w:rPr>
              <w:t>•</w:t>
            </w:r>
            <w:r w:rsidRPr="00081CEB">
              <w:rPr>
                <w:sz w:val="24"/>
                <w:szCs w:val="24"/>
              </w:rPr>
              <w:tab/>
              <w:t>Sunt atașate inclusiv planșele aferente care conțin un cartuș semnat conform prevederilor legale?</w:t>
            </w:r>
          </w:p>
          <w:p w14:paraId="309F469A" w14:textId="3F0B0EFC" w:rsidR="00081CEB" w:rsidRDefault="00081CEB" w:rsidP="0061460B">
            <w:pPr>
              <w:ind w:left="360"/>
              <w:jc w:val="both"/>
              <w:rPr>
                <w:sz w:val="24"/>
                <w:szCs w:val="24"/>
              </w:rPr>
            </w:pPr>
            <w:r w:rsidRPr="00081CEB">
              <w:rPr>
                <w:sz w:val="24"/>
                <w:szCs w:val="24"/>
              </w:rPr>
              <w:t>•</w:t>
            </w:r>
            <w:r w:rsidRPr="00081CEB">
              <w:rPr>
                <w:sz w:val="24"/>
                <w:szCs w:val="24"/>
              </w:rPr>
              <w:tab/>
              <w:t>Studiul de fezabilitate cu elemente de DALI conține informații și măsuri care se adresează DNSH, respectiv imunizării la schimbări climatice?</w:t>
            </w:r>
          </w:p>
          <w:p w14:paraId="264ABD81" w14:textId="77777777" w:rsidR="00081CEB" w:rsidRDefault="00081CEB" w:rsidP="0061460B">
            <w:pPr>
              <w:ind w:left="360"/>
              <w:jc w:val="both"/>
              <w:rPr>
                <w:sz w:val="24"/>
                <w:szCs w:val="24"/>
              </w:rPr>
            </w:pPr>
          </w:p>
          <w:p w14:paraId="08AF0013" w14:textId="3FA53B9E" w:rsidR="00081CEB" w:rsidRDefault="00081CEB" w:rsidP="0061460B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00052214" w14:textId="77777777" w:rsidR="00081CEB" w:rsidRPr="0061460B" w:rsidRDefault="00081CEB" w:rsidP="0061460B">
            <w:pPr>
              <w:ind w:left="360"/>
              <w:jc w:val="both"/>
              <w:rPr>
                <w:sz w:val="24"/>
                <w:szCs w:val="24"/>
              </w:rPr>
            </w:pPr>
          </w:p>
          <w:p w14:paraId="26F3AF80" w14:textId="00B9FCF3" w:rsidR="00C35087" w:rsidRPr="00C02E65" w:rsidRDefault="00C35087" w:rsidP="00C02E65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lastRenderedPageBreak/>
              <w:t xml:space="preserve">Documentația de avizare a lucrărilor de intervenţie (DALI) sau  Proiect Tehnic (PT)  </w:t>
            </w:r>
            <w:r w:rsidR="00BB6B99" w:rsidRPr="00C02E65">
              <w:rPr>
                <w:sz w:val="24"/>
                <w:szCs w:val="24"/>
              </w:rPr>
              <w:t>este atașată?</w:t>
            </w:r>
          </w:p>
          <w:p w14:paraId="439CBF7D" w14:textId="77777777" w:rsidR="005F1462" w:rsidRDefault="005F1462" w:rsidP="0045217C">
            <w:pPr>
              <w:jc w:val="both"/>
              <w:rPr>
                <w:sz w:val="24"/>
                <w:szCs w:val="24"/>
              </w:rPr>
            </w:pPr>
          </w:p>
          <w:p w14:paraId="620ADFCF" w14:textId="77777777" w:rsidR="005F1462" w:rsidRPr="00C02E65" w:rsidRDefault="005F1462" w:rsidP="00C02E65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Sunt atașate inclusiv planșele aferente care conțin un cartuș semnat conform prevederilor legale?</w:t>
            </w:r>
          </w:p>
          <w:p w14:paraId="625AE7BD" w14:textId="77777777" w:rsidR="00C02E65" w:rsidRDefault="00C02E65" w:rsidP="0045217C">
            <w:pPr>
              <w:jc w:val="both"/>
              <w:rPr>
                <w:sz w:val="24"/>
                <w:szCs w:val="24"/>
              </w:rPr>
            </w:pPr>
          </w:p>
          <w:p w14:paraId="542FA64A" w14:textId="77777777" w:rsidR="00C02E65" w:rsidRDefault="00C02E65" w:rsidP="00C02E65">
            <w:pPr>
              <w:pStyle w:val="ListParagraph"/>
              <w:numPr>
                <w:ilvl w:val="0"/>
                <w:numId w:val="8"/>
              </w:numPr>
              <w:jc w:val="both"/>
              <w:rPr>
                <w:sz w:val="24"/>
                <w:szCs w:val="24"/>
                <w:lang w:val="ro-RO"/>
              </w:rPr>
            </w:pPr>
            <w:r w:rsidRPr="00C02E65">
              <w:rPr>
                <w:sz w:val="24"/>
                <w:szCs w:val="24"/>
              </w:rPr>
              <w:t>Documenta</w:t>
            </w:r>
            <w:r w:rsidRPr="00C02E65">
              <w:rPr>
                <w:sz w:val="24"/>
                <w:szCs w:val="24"/>
                <w:lang w:val="ro-RO"/>
              </w:rPr>
              <w:t>ția tehnico-economică depusă conține informații</w:t>
            </w:r>
            <w:r>
              <w:t xml:space="preserve"> </w:t>
            </w:r>
            <w:r w:rsidRPr="00C02E65">
              <w:rPr>
                <w:sz w:val="24"/>
                <w:szCs w:val="24"/>
                <w:lang w:val="ro-RO"/>
              </w:rPr>
              <w:t>și măsuri care se adresează DNSH, respectiv imunizării la schimbări climatice?</w:t>
            </w:r>
          </w:p>
          <w:p w14:paraId="732613FF" w14:textId="77777777" w:rsidR="00D742AE" w:rsidRDefault="00D742AE" w:rsidP="008B0078">
            <w:pPr>
              <w:jc w:val="both"/>
              <w:rPr>
                <w:sz w:val="24"/>
                <w:szCs w:val="24"/>
                <w:lang w:val="ro-RO"/>
              </w:rPr>
            </w:pPr>
          </w:p>
          <w:p w14:paraId="68FC1F55" w14:textId="5E941CEA" w:rsidR="008B0078" w:rsidRDefault="008B0078" w:rsidP="008B0078">
            <w:pPr>
              <w:jc w:val="both"/>
              <w:rPr>
                <w:sz w:val="24"/>
                <w:szCs w:val="24"/>
                <w:lang w:val="ro-RO"/>
              </w:rPr>
            </w:pPr>
            <w:r>
              <w:rPr>
                <w:sz w:val="24"/>
                <w:szCs w:val="24"/>
                <w:lang w:val="ro-RO"/>
              </w:rPr>
              <w:t>Sunt atașate următoarele studii:</w:t>
            </w:r>
          </w:p>
          <w:p w14:paraId="2B4B016E" w14:textId="44A4FA64" w:rsidR="008B0078" w:rsidRPr="000502C5" w:rsidRDefault="008B0078" w:rsidP="008B0078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0502C5">
              <w:rPr>
                <w:sz w:val="24"/>
                <w:szCs w:val="24"/>
              </w:rPr>
              <w:t xml:space="preserve">Studiu de soluţii privind alternative de utilizare a unor resurse regenerabile și dotarea infrastructurii cu echipamente „verzi” </w:t>
            </w:r>
            <w:r>
              <w:rPr>
                <w:sz w:val="24"/>
                <w:szCs w:val="24"/>
              </w:rPr>
              <w:t>?</w:t>
            </w:r>
          </w:p>
          <w:p w14:paraId="6C659064" w14:textId="4EA6A470" w:rsidR="008B0078" w:rsidRPr="000502C5" w:rsidRDefault="008B0078" w:rsidP="008B0078">
            <w:pPr>
              <w:pStyle w:val="ListParagraph"/>
              <w:numPr>
                <w:ilvl w:val="0"/>
                <w:numId w:val="17"/>
              </w:numPr>
              <w:jc w:val="both"/>
              <w:rPr>
                <w:sz w:val="24"/>
                <w:szCs w:val="24"/>
              </w:rPr>
            </w:pPr>
            <w:r w:rsidRPr="000502C5">
              <w:rPr>
                <w:sz w:val="24"/>
                <w:szCs w:val="24"/>
              </w:rPr>
              <w:t>Studiu privind Evaluarea și Gestionarea Schimbărilor Climatice prin „Expert studii tip EGSC„ pentru identificarea efectului schimbărilor climatice asupra construcției, inclusiv recomandări privind soluții fezabile de realizare</w:t>
            </w:r>
            <w:r>
              <w:rPr>
                <w:sz w:val="24"/>
                <w:szCs w:val="24"/>
              </w:rPr>
              <w:t>?</w:t>
            </w:r>
          </w:p>
          <w:p w14:paraId="430B514E" w14:textId="77777777" w:rsidR="008B0078" w:rsidRPr="008B0078" w:rsidRDefault="008B0078" w:rsidP="008B0078">
            <w:pPr>
              <w:rPr>
                <w:sz w:val="24"/>
                <w:szCs w:val="24"/>
                <w:lang w:val="ro-RO"/>
              </w:rPr>
            </w:pPr>
          </w:p>
          <w:p w14:paraId="58014C99" w14:textId="384BEF7F" w:rsidR="008B0078" w:rsidRPr="00C02E65" w:rsidRDefault="008B0078" w:rsidP="008B0078">
            <w:pPr>
              <w:pStyle w:val="ListParagraph"/>
              <w:jc w:val="both"/>
              <w:rPr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14:paraId="44E47D59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CA98B2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F4C76D7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377F2DF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AD038A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76DBD9E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810333D" w14:textId="77777777" w:rsidR="00C35087" w:rsidRDefault="00C35087" w:rsidP="0045217C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408FD8F0" w14:textId="77777777" w:rsidTr="00243439">
        <w:tc>
          <w:tcPr>
            <w:tcW w:w="568" w:type="dxa"/>
          </w:tcPr>
          <w:p w14:paraId="6995481C" w14:textId="5DC84377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6662" w:type="dxa"/>
          </w:tcPr>
          <w:p w14:paraId="1AFC0263" w14:textId="4A66EB0B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În cazul proiectelor care au lucrări începute, documentația tehnico-economică depusă conține informații și măsuri care se adresează</w:t>
            </w:r>
            <w:r w:rsidRPr="00C02E65">
              <w:rPr>
                <w:sz w:val="24"/>
                <w:szCs w:val="24"/>
              </w:rPr>
              <w:t xml:space="preserve"> DNSH, respectiv imuniz</w:t>
            </w:r>
            <w:r>
              <w:rPr>
                <w:sz w:val="24"/>
                <w:szCs w:val="24"/>
              </w:rPr>
              <w:t>ării</w:t>
            </w:r>
            <w:r w:rsidRPr="00C02E65">
              <w:rPr>
                <w:sz w:val="24"/>
                <w:szCs w:val="24"/>
              </w:rPr>
              <w:t xml:space="preserve"> la schimbări climatice?</w:t>
            </w:r>
          </w:p>
          <w:p w14:paraId="28240B47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SAU</w:t>
            </w:r>
          </w:p>
          <w:p w14:paraId="1EFC5CA0" w14:textId="5922B2CB" w:rsidR="00C02E65" w:rsidRPr="00243439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Este depus un document anexat </w:t>
            </w:r>
            <w:r w:rsidR="007D2AB6">
              <w:rPr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 xml:space="preserve">ocumentatiei </w:t>
            </w:r>
            <w:r w:rsidRPr="00C02E65">
              <w:rPr>
                <w:sz w:val="24"/>
                <w:szCs w:val="24"/>
              </w:rPr>
              <w:t>tehnico-economic</w:t>
            </w:r>
            <w:r>
              <w:rPr>
                <w:sz w:val="24"/>
                <w:szCs w:val="24"/>
              </w:rPr>
              <w:t xml:space="preserve">e care conține informații și </w:t>
            </w:r>
            <w:r w:rsidRPr="00C02E65">
              <w:rPr>
                <w:sz w:val="24"/>
                <w:szCs w:val="24"/>
              </w:rPr>
              <w:t>măsuri care se adresează DNSH, respectiv imunizării la schimbări climatice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527A22AB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290CAF8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7C7658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78FF425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895F726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374021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A3E4D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221FD7B0" w14:textId="77777777" w:rsidTr="00243439">
        <w:tc>
          <w:tcPr>
            <w:tcW w:w="568" w:type="dxa"/>
          </w:tcPr>
          <w:p w14:paraId="486A9B4A" w14:textId="66D126D0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6662" w:type="dxa"/>
          </w:tcPr>
          <w:p w14:paraId="38BC8C59" w14:textId="69FF41D7" w:rsidR="00C02E65" w:rsidRDefault="00C02E65" w:rsidP="00C02E65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>Referatele de verificare</w:t>
            </w:r>
            <w:r>
              <w:rPr>
                <w:sz w:val="24"/>
                <w:szCs w:val="24"/>
              </w:rPr>
              <w:t xml:space="preserve"> faza DALI/PT,</w:t>
            </w:r>
            <w:r>
              <w:t xml:space="preserve"> </w:t>
            </w:r>
            <w:r w:rsidRPr="00BB6B99">
              <w:rPr>
                <w:sz w:val="24"/>
                <w:szCs w:val="24"/>
              </w:rPr>
              <w:t>în conformitate cu prevederile HG nr. 742/2018</w:t>
            </w:r>
            <w:r>
              <w:rPr>
                <w:sz w:val="24"/>
                <w:szCs w:val="24"/>
              </w:rPr>
              <w:t xml:space="preserve"> sunt atașate?</w:t>
            </w:r>
          </w:p>
          <w:p w14:paraId="3CD442B8" w14:textId="29303060" w:rsidR="00522503" w:rsidRPr="00243439" w:rsidRDefault="00522503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61068B5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E8DB5C1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0D828A54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4016A7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55F4389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AE977D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0EF68382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1B01E81F" w14:textId="77777777" w:rsidTr="00243439">
        <w:tc>
          <w:tcPr>
            <w:tcW w:w="568" w:type="dxa"/>
          </w:tcPr>
          <w:p w14:paraId="3A69DDED" w14:textId="00CAD9B3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62" w:type="dxa"/>
          </w:tcPr>
          <w:p w14:paraId="5E0FC45A" w14:textId="7FCCCB47" w:rsidR="00C02E65" w:rsidRPr="00C02E65" w:rsidRDefault="00C02E65" w:rsidP="00C02E65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 xml:space="preserve">Este atașată Hotărârea Consiliului local de aprobare a </w:t>
            </w:r>
            <w:r w:rsidR="008B0078" w:rsidRPr="00C02E65">
              <w:rPr>
                <w:sz w:val="24"/>
                <w:szCs w:val="24"/>
              </w:rPr>
              <w:t xml:space="preserve">a indicatorilor tehnico-economici </w:t>
            </w:r>
            <w:r w:rsidR="008B0078">
              <w:rPr>
                <w:sz w:val="24"/>
                <w:szCs w:val="24"/>
              </w:rPr>
              <w:t xml:space="preserve">și a </w:t>
            </w:r>
            <w:r w:rsidRPr="00C02E65">
              <w:rPr>
                <w:sz w:val="24"/>
                <w:szCs w:val="24"/>
              </w:rPr>
              <w:t xml:space="preserve">documentaţiei tehnico-economice pentru faza la care a fost depusă documentația tehnico-economică, etapa </w:t>
            </w:r>
            <w:r w:rsidR="007D2AB6">
              <w:rPr>
                <w:sz w:val="24"/>
                <w:szCs w:val="24"/>
              </w:rPr>
              <w:t>SF/</w:t>
            </w:r>
            <w:r w:rsidRPr="00C02E65">
              <w:rPr>
                <w:sz w:val="24"/>
                <w:szCs w:val="24"/>
              </w:rPr>
              <w:t>DALI sau PT?</w:t>
            </w:r>
          </w:p>
          <w:p w14:paraId="2EEFAA9C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  <w:p w14:paraId="0A7397F4" w14:textId="2E62FEB8" w:rsidR="00C02E65" w:rsidRPr="00C02E65" w:rsidRDefault="00C02E65" w:rsidP="00C02E65">
            <w:pPr>
              <w:pStyle w:val="ListParagraph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HCL este însoțită de anexele: Devizul General al Obiectivului de investiţie şi Descrierea investiţiei elaborate/asumate de Proiectantul general în conformitate cu ghidul solicitantului secțiunea 7.4?</w:t>
            </w:r>
          </w:p>
        </w:tc>
        <w:tc>
          <w:tcPr>
            <w:tcW w:w="567" w:type="dxa"/>
          </w:tcPr>
          <w:p w14:paraId="0F9930BA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2EF152F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90C55BC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941E6D6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04192E8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ADAF16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822D2E7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482C5503" w14:textId="77777777" w:rsidTr="00243439">
        <w:tc>
          <w:tcPr>
            <w:tcW w:w="568" w:type="dxa"/>
          </w:tcPr>
          <w:p w14:paraId="4DC81DA8" w14:textId="4A66BA69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7B20">
              <w:rPr>
                <w:sz w:val="24"/>
                <w:szCs w:val="24"/>
              </w:rPr>
              <w:t>3</w:t>
            </w:r>
          </w:p>
        </w:tc>
        <w:tc>
          <w:tcPr>
            <w:tcW w:w="6662" w:type="dxa"/>
          </w:tcPr>
          <w:p w14:paraId="21DFB7FB" w14:textId="703F3E8D" w:rsidR="00C02E65" w:rsidRDefault="00C02E65" w:rsidP="00C02E65">
            <w:pPr>
              <w:jc w:val="both"/>
              <w:rPr>
                <w:sz w:val="24"/>
                <w:szCs w:val="24"/>
              </w:rPr>
            </w:pPr>
            <w:r w:rsidRPr="00243439">
              <w:rPr>
                <w:sz w:val="24"/>
                <w:szCs w:val="24"/>
              </w:rPr>
              <w:t xml:space="preserve">Lista de echipamente și/sau dotări și/sau lucrări cu încadrarea acestora pe secțiunea de cheltuieli eligibile /ne-eligibile, </w:t>
            </w:r>
            <w:r>
              <w:rPr>
                <w:sz w:val="24"/>
                <w:szCs w:val="24"/>
              </w:rPr>
              <w:t>este atașată și completată?</w:t>
            </w:r>
          </w:p>
          <w:p w14:paraId="112689F4" w14:textId="65F74FD6" w:rsidR="00C02E65" w:rsidRPr="00243439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E8719E7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FF97899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09482F0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C7006A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BD24B8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33662B7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875BEFA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58CB7CC0" w14:textId="77777777" w:rsidTr="00243439">
        <w:tc>
          <w:tcPr>
            <w:tcW w:w="568" w:type="dxa"/>
          </w:tcPr>
          <w:p w14:paraId="7544E991" w14:textId="79D5EC5A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7B20">
              <w:rPr>
                <w:sz w:val="24"/>
                <w:szCs w:val="24"/>
              </w:rPr>
              <w:t>4</w:t>
            </w:r>
          </w:p>
        </w:tc>
        <w:tc>
          <w:tcPr>
            <w:tcW w:w="6662" w:type="dxa"/>
          </w:tcPr>
          <w:p w14:paraId="2E6762D7" w14:textId="77777777" w:rsidR="00C02E65" w:rsidRPr="00C02E65" w:rsidRDefault="00C02E65" w:rsidP="00C02E65">
            <w:pPr>
              <w:pStyle w:val="ListParagraph"/>
              <w:numPr>
                <w:ilvl w:val="0"/>
                <w:numId w:val="7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Sunt atașate documente ce demonstrează un grad înaintat de maturitate?</w:t>
            </w:r>
          </w:p>
          <w:p w14:paraId="06C26C75" w14:textId="77777777" w:rsidR="00C02E65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1D315B78" w14:textId="59366B29" w:rsidR="00C02E65" w:rsidRPr="00C02E65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Pentru proiectele pentru care execuţia de lucrări a fost demarată înainte de depunerea Cererii de finanţare, însă  proiectele nu s-au încheiat în mod fizic sau financiar, pe lângă documentația tehnico-economică, sunt atașate următoarele documente:</w:t>
            </w:r>
          </w:p>
          <w:p w14:paraId="17B9F2CB" w14:textId="77777777" w:rsidR="00C02E65" w:rsidRPr="00243439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  <w:p w14:paraId="098EDD51" w14:textId="05B6DB55" w:rsidR="00C02E65" w:rsidRP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lastRenderedPageBreak/>
              <w:t>Contractul de lucrări, inclusiv actele adiționale semnate până la data depunerii Cererii de finanţare?</w:t>
            </w:r>
          </w:p>
          <w:p w14:paraId="48CD3448" w14:textId="6145F38F" w:rsidR="00C02E65" w:rsidRP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Oferta financiară a Antreprenorului/ contractorului, întocmită conform HG 907/2016 (toate formularele F1-F6, pentru toate activităţile de tip I, de tip II şi neeligibile, completate cu preţuri unitare pe resurse şi valori totale)?</w:t>
            </w:r>
          </w:p>
          <w:p w14:paraId="035B8F6B" w14:textId="54306748" w:rsidR="00C02E65" w:rsidRP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Ordinul de începere a lucrărilor?</w:t>
            </w:r>
          </w:p>
          <w:p w14:paraId="6A99A681" w14:textId="7B212363" w:rsidR="00C02E65" w:rsidRP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bookmarkStart w:id="0" w:name="_Hlk135304015"/>
            <w:r w:rsidRPr="00C02E65">
              <w:rPr>
                <w:sz w:val="24"/>
                <w:szCs w:val="24"/>
              </w:rPr>
              <w:t xml:space="preserve">Raportul privind stadiul fizic al investiţiei </w:t>
            </w:r>
            <w:bookmarkEnd w:id="0"/>
            <w:r w:rsidRPr="00C02E65">
              <w:rPr>
                <w:sz w:val="24"/>
                <w:szCs w:val="24"/>
              </w:rPr>
              <w:t>(în cazul proiectelor începute și nefinalizate) întocmit conform anexei atașată la prezentul ghid?</w:t>
            </w:r>
          </w:p>
          <w:p w14:paraId="510D2C66" w14:textId="748C743D" w:rsidR="00C02E65" w:rsidRDefault="00C02E65" w:rsidP="00C02E65">
            <w:pPr>
              <w:pStyle w:val="ListParagraph"/>
              <w:numPr>
                <w:ilvl w:val="0"/>
                <w:numId w:val="5"/>
              </w:num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 w:rsidRPr="00C02E65">
              <w:rPr>
                <w:sz w:val="24"/>
                <w:szCs w:val="24"/>
              </w:rPr>
              <w:t>Hotărârea de aprobare a Proiectului?</w:t>
            </w:r>
          </w:p>
          <w:p w14:paraId="4B5430AF" w14:textId="77777777" w:rsidR="00C02E65" w:rsidRPr="00C02E65" w:rsidRDefault="00C02E65" w:rsidP="00C02E65">
            <w:pPr>
              <w:pStyle w:val="ListParagraph"/>
              <w:tabs>
                <w:tab w:val="left" w:pos="1512"/>
              </w:tabs>
              <w:ind w:left="1080"/>
              <w:jc w:val="both"/>
              <w:rPr>
                <w:sz w:val="24"/>
                <w:szCs w:val="24"/>
              </w:rPr>
            </w:pPr>
          </w:p>
          <w:p w14:paraId="63E93150" w14:textId="77777777" w:rsidR="00C02E65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Valorile</w:t>
            </w:r>
            <w:r w:rsidRPr="00243439">
              <w:rPr>
                <w:sz w:val="24"/>
                <w:szCs w:val="24"/>
              </w:rPr>
              <w:t xml:space="preserve"> menționate în hotărâre </w:t>
            </w:r>
            <w:r>
              <w:rPr>
                <w:sz w:val="24"/>
                <w:szCs w:val="24"/>
              </w:rPr>
              <w:t>sunt</w:t>
            </w:r>
            <w:r w:rsidRPr="00243439">
              <w:rPr>
                <w:sz w:val="24"/>
                <w:szCs w:val="24"/>
              </w:rPr>
              <w:t xml:space="preserve"> acoperitoare pentru suportarea cheltuielilor aferente investiției, cheltuieli eligibile și contribuția la cheltuieli eligibile, conform Bugetului Proiectului și Devizului general al Proiectului</w:t>
            </w:r>
            <w:r>
              <w:rPr>
                <w:sz w:val="24"/>
                <w:szCs w:val="24"/>
              </w:rPr>
              <w:t>?</w:t>
            </w:r>
            <w:r>
              <w:rPr>
                <w:sz w:val="24"/>
                <w:szCs w:val="24"/>
              </w:rPr>
              <w:tab/>
            </w:r>
          </w:p>
          <w:p w14:paraId="6FC16127" w14:textId="77DC9265" w:rsidR="00C02E65" w:rsidRPr="00243439" w:rsidRDefault="00C02E65" w:rsidP="00C02E65">
            <w:pPr>
              <w:tabs>
                <w:tab w:val="left" w:pos="1512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8B8F898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B25E0EC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7328153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797FA7D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713CC3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F34FD40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EE45631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02E65" w14:paraId="6D2AD8C3" w14:textId="77777777" w:rsidTr="00243439">
        <w:tc>
          <w:tcPr>
            <w:tcW w:w="568" w:type="dxa"/>
          </w:tcPr>
          <w:p w14:paraId="53172234" w14:textId="438EC2F1" w:rsidR="00C02E65" w:rsidRDefault="00C02E65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07B20">
              <w:rPr>
                <w:sz w:val="24"/>
                <w:szCs w:val="24"/>
              </w:rPr>
              <w:t>5</w:t>
            </w:r>
          </w:p>
        </w:tc>
        <w:tc>
          <w:tcPr>
            <w:tcW w:w="6662" w:type="dxa"/>
          </w:tcPr>
          <w:p w14:paraId="39880EC4" w14:textId="0E0E5EA5" w:rsidR="00C02E65" w:rsidRPr="00243439" w:rsidRDefault="00C02E65" w:rsidP="00C02E65">
            <w:pPr>
              <w:jc w:val="both"/>
              <w:rPr>
                <w:sz w:val="24"/>
                <w:szCs w:val="24"/>
              </w:rPr>
            </w:pPr>
            <w:r w:rsidRPr="00CF1AF8">
              <w:rPr>
                <w:sz w:val="24"/>
                <w:szCs w:val="24"/>
              </w:rPr>
              <w:t>Bugetul sintetic al proiectului</w:t>
            </w:r>
            <w:r>
              <w:rPr>
                <w:sz w:val="24"/>
                <w:szCs w:val="24"/>
              </w:rPr>
              <w:t>, completat în conformitate cu prevederile OUG 23 și modelului atașat ghidului solicitantului, este anexat?</w:t>
            </w:r>
          </w:p>
        </w:tc>
        <w:tc>
          <w:tcPr>
            <w:tcW w:w="567" w:type="dxa"/>
          </w:tcPr>
          <w:p w14:paraId="33AB41EE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C0D214D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EC358A5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72C8B55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2EA0A1B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7927991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94E554B" w14:textId="77777777" w:rsidR="00C02E65" w:rsidRDefault="00C02E65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F37F6E" w14:paraId="58761D4F" w14:textId="77777777" w:rsidTr="00243439">
        <w:tc>
          <w:tcPr>
            <w:tcW w:w="568" w:type="dxa"/>
          </w:tcPr>
          <w:p w14:paraId="4B405773" w14:textId="6E899EE1" w:rsidR="00F37F6E" w:rsidRDefault="00D07B20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6662" w:type="dxa"/>
          </w:tcPr>
          <w:p w14:paraId="5E2464DB" w14:textId="77777777" w:rsidR="00101E5A" w:rsidRPr="00101E5A" w:rsidRDefault="00F37F6E" w:rsidP="00F37F6E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F37F6E">
              <w:rPr>
                <w:sz w:val="24"/>
                <w:szCs w:val="24"/>
              </w:rPr>
              <w:t>Autoevaluarea privind segregarea la nivelul unității de învățămân</w:t>
            </w:r>
            <w:r>
              <w:rPr>
                <w:sz w:val="24"/>
                <w:szCs w:val="24"/>
              </w:rPr>
              <w:t>t întocmită î</w:t>
            </w:r>
            <w:r w:rsidRPr="00F37F6E">
              <w:rPr>
                <w:sz w:val="24"/>
                <w:szCs w:val="24"/>
              </w:rPr>
              <w:t>n conformitate cu prevederile Ordinului-cadru nr 6.134/21.12.2016 privind interzicerea segregării școlare în unitățile de învățământ preuniversitar</w:t>
            </w:r>
            <w:r>
              <w:rPr>
                <w:sz w:val="24"/>
                <w:szCs w:val="24"/>
              </w:rPr>
              <w:t xml:space="preserve"> este atașată?</w:t>
            </w:r>
            <w:r w:rsidR="00101E5A">
              <w:t xml:space="preserve"> </w:t>
            </w:r>
          </w:p>
          <w:p w14:paraId="4BF06E4F" w14:textId="2B987A37" w:rsidR="00F37F6E" w:rsidRDefault="00101E5A" w:rsidP="00F37F6E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D</w:t>
            </w:r>
            <w:r w:rsidRPr="00101E5A">
              <w:rPr>
                <w:sz w:val="24"/>
                <w:szCs w:val="24"/>
              </w:rPr>
              <w:t>eclarați</w:t>
            </w:r>
            <w:r>
              <w:rPr>
                <w:sz w:val="24"/>
                <w:szCs w:val="24"/>
              </w:rPr>
              <w:t>a</w:t>
            </w:r>
            <w:r w:rsidRPr="00101E5A">
              <w:rPr>
                <w:sz w:val="24"/>
                <w:szCs w:val="24"/>
              </w:rPr>
              <w:t xml:space="preserve"> asumată/semnată de conducerea unității educaționale pentru învățământul preuniversitar din care sa reiasa că </w:t>
            </w:r>
            <w:r>
              <w:rPr>
                <w:sz w:val="24"/>
                <w:szCs w:val="24"/>
              </w:rPr>
              <w:t xml:space="preserve">se </w:t>
            </w:r>
            <w:r w:rsidRPr="00101E5A">
              <w:rPr>
                <w:sz w:val="24"/>
                <w:szCs w:val="24"/>
              </w:rPr>
              <w:t xml:space="preserve">va efectua anual și </w:t>
            </w:r>
            <w:r>
              <w:rPr>
                <w:sz w:val="24"/>
                <w:szCs w:val="24"/>
              </w:rPr>
              <w:t xml:space="preserve">se </w:t>
            </w:r>
            <w:r w:rsidRPr="00101E5A">
              <w:rPr>
                <w:sz w:val="24"/>
                <w:szCs w:val="24"/>
              </w:rPr>
              <w:t>va transmite Solicitantului finantarii o autoevaluare pe toata perioada de implementare si in perioada de durabilitate (minim anual)</w:t>
            </w:r>
            <w:r>
              <w:rPr>
                <w:sz w:val="24"/>
                <w:szCs w:val="24"/>
              </w:rPr>
              <w:t xml:space="preserve"> este atașată?</w:t>
            </w:r>
          </w:p>
          <w:p w14:paraId="7E67A12D" w14:textId="29CCA458" w:rsidR="00F37F6E" w:rsidRPr="00F37F6E" w:rsidRDefault="00F37F6E" w:rsidP="00F37F6E">
            <w:pPr>
              <w:pStyle w:val="ListParagraph"/>
              <w:numPr>
                <w:ilvl w:val="0"/>
                <w:numId w:val="16"/>
              </w:numPr>
              <w:jc w:val="both"/>
              <w:rPr>
                <w:sz w:val="24"/>
                <w:szCs w:val="24"/>
              </w:rPr>
            </w:pPr>
            <w:r w:rsidRPr="00F37F6E">
              <w:rPr>
                <w:sz w:val="24"/>
                <w:szCs w:val="24"/>
              </w:rPr>
              <w:t>Planul de acțiune pentru desegregare şcolară</w:t>
            </w:r>
            <w:r>
              <w:rPr>
                <w:sz w:val="24"/>
                <w:szCs w:val="24"/>
              </w:rPr>
              <w:t>, întocmit a</w:t>
            </w:r>
            <w:r w:rsidRPr="00F37F6E">
              <w:rPr>
                <w:sz w:val="24"/>
                <w:szCs w:val="24"/>
              </w:rPr>
              <w:t xml:space="preserve">tunci când </w:t>
            </w:r>
            <w:r w:rsidR="0059147A">
              <w:rPr>
                <w:sz w:val="24"/>
                <w:szCs w:val="24"/>
              </w:rPr>
              <w:t xml:space="preserve">se </w:t>
            </w:r>
            <w:r w:rsidRPr="00F37F6E">
              <w:rPr>
                <w:sz w:val="24"/>
                <w:szCs w:val="24"/>
              </w:rPr>
              <w:t>identifică o formă de segregare</w:t>
            </w:r>
            <w:r>
              <w:rPr>
                <w:sz w:val="24"/>
                <w:szCs w:val="24"/>
              </w:rPr>
              <w:t>,</w:t>
            </w:r>
            <w:r w:rsidRPr="00F37F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dacă este cazul, este anexat și propune măsuri pentru desegregare școlară?</w:t>
            </w:r>
          </w:p>
        </w:tc>
        <w:tc>
          <w:tcPr>
            <w:tcW w:w="567" w:type="dxa"/>
          </w:tcPr>
          <w:p w14:paraId="689F49B6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41DBA974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230094EB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85DC3AD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028A88C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2D707DB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E554648" w14:textId="77777777" w:rsidR="00F37F6E" w:rsidRDefault="00F37F6E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8B0078" w14:paraId="41C85D55" w14:textId="77777777" w:rsidTr="00243439">
        <w:tc>
          <w:tcPr>
            <w:tcW w:w="568" w:type="dxa"/>
          </w:tcPr>
          <w:p w14:paraId="79593948" w14:textId="7783095F" w:rsidR="008B0078" w:rsidRDefault="008B0078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662" w:type="dxa"/>
          </w:tcPr>
          <w:p w14:paraId="6EF789C5" w14:textId="3BF6E727" w:rsidR="008B0078" w:rsidRPr="008B0078" w:rsidRDefault="008B0078" w:rsidP="008B0078">
            <w:pPr>
              <w:jc w:val="both"/>
              <w:rPr>
                <w:sz w:val="24"/>
                <w:szCs w:val="24"/>
              </w:rPr>
            </w:pPr>
            <w:r w:rsidRPr="008B0078">
              <w:rPr>
                <w:sz w:val="24"/>
                <w:szCs w:val="24"/>
              </w:rPr>
              <w:t>În situația în care în documentul Autoevaluarea privind segregarea la nivelul unității de învățământ nu cuprinde informații referioare la catogoriile de preșcolari aparținând grupurilor vulnerabile/ marginalizate, aceste date/informații s</w:t>
            </w:r>
            <w:r>
              <w:rPr>
                <w:sz w:val="24"/>
                <w:szCs w:val="24"/>
              </w:rPr>
              <w:t>unt</w:t>
            </w:r>
            <w:r w:rsidRPr="008B0078">
              <w:rPr>
                <w:sz w:val="24"/>
                <w:szCs w:val="24"/>
              </w:rPr>
              <w:t xml:space="preserve"> atașa sub forma unui document anexa la cererea de finanțare, asumat de către solicitant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67" w:type="dxa"/>
          </w:tcPr>
          <w:p w14:paraId="296D4C45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13B6BA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C55D83C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4554766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A0C01D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FF6EAE1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E9DAB7B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8B0078" w14:paraId="4EFB7E6F" w14:textId="77777777" w:rsidTr="00243439">
        <w:tc>
          <w:tcPr>
            <w:tcW w:w="568" w:type="dxa"/>
          </w:tcPr>
          <w:p w14:paraId="64CF92E5" w14:textId="49ACF8F4" w:rsidR="008B0078" w:rsidRDefault="008B0078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6662" w:type="dxa"/>
          </w:tcPr>
          <w:p w14:paraId="0A434A8A" w14:textId="4274B53B" w:rsidR="008B0078" w:rsidRPr="008B0078" w:rsidRDefault="008B0078" w:rsidP="008B0078">
            <w:pPr>
              <w:jc w:val="both"/>
              <w:rPr>
                <w:sz w:val="24"/>
                <w:szCs w:val="24"/>
              </w:rPr>
            </w:pPr>
            <w:r w:rsidRPr="008B0078">
              <w:rPr>
                <w:sz w:val="24"/>
                <w:szCs w:val="24"/>
              </w:rPr>
              <w:t xml:space="preserve">Sunt prezentate </w:t>
            </w:r>
            <w:r w:rsidRPr="008B0078">
              <w:rPr>
                <w:rFonts w:cstheme="minorHAnsi"/>
                <w:sz w:val="24"/>
                <w:szCs w:val="24"/>
              </w:rPr>
              <w:t>documente care prezintă informații referitoare la Rata de abandon școlar pentru unitatea de învătământ.?</w:t>
            </w:r>
          </w:p>
        </w:tc>
        <w:tc>
          <w:tcPr>
            <w:tcW w:w="567" w:type="dxa"/>
          </w:tcPr>
          <w:p w14:paraId="528F4076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CA8CEC6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53116EF3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EDA4521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69AEF8E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0E5225B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6163DBFE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9407A" w14:paraId="3DE74B58" w14:textId="77777777" w:rsidTr="00243439">
        <w:tc>
          <w:tcPr>
            <w:tcW w:w="568" w:type="dxa"/>
          </w:tcPr>
          <w:p w14:paraId="54B94751" w14:textId="53BE3109" w:rsidR="00C9407A" w:rsidRDefault="00D07B20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B0078">
              <w:rPr>
                <w:sz w:val="24"/>
                <w:szCs w:val="24"/>
              </w:rPr>
              <w:t>9</w:t>
            </w:r>
          </w:p>
        </w:tc>
        <w:tc>
          <w:tcPr>
            <w:tcW w:w="6662" w:type="dxa"/>
          </w:tcPr>
          <w:p w14:paraId="62F1BE99" w14:textId="0D1FD114" w:rsidR="00C9407A" w:rsidRPr="00C9407A" w:rsidRDefault="00C9407A" w:rsidP="00C9407A">
            <w:pPr>
              <w:jc w:val="both"/>
              <w:rPr>
                <w:sz w:val="24"/>
                <w:szCs w:val="24"/>
              </w:rPr>
            </w:pPr>
            <w:r w:rsidRPr="00C9407A">
              <w:rPr>
                <w:sz w:val="24"/>
                <w:szCs w:val="24"/>
              </w:rPr>
              <w:t>Avizul Ministerului Educaţiei</w:t>
            </w:r>
            <w:r>
              <w:rPr>
                <w:sz w:val="24"/>
                <w:szCs w:val="24"/>
              </w:rPr>
              <w:t xml:space="preserve"> </w:t>
            </w:r>
            <w:r w:rsidRPr="00C9407A">
              <w:rPr>
                <w:sz w:val="24"/>
                <w:szCs w:val="24"/>
              </w:rPr>
              <w:t>privind necesitatea şi oportunitatea proiectului</w:t>
            </w:r>
            <w:r>
              <w:rPr>
                <w:sz w:val="24"/>
                <w:szCs w:val="24"/>
              </w:rPr>
              <w:t xml:space="preserve"> pentru asigurarea </w:t>
            </w:r>
            <w:r w:rsidRPr="00C9407A">
              <w:rPr>
                <w:sz w:val="24"/>
                <w:szCs w:val="24"/>
              </w:rPr>
              <w:t>caracterului durabil al investitiei</w:t>
            </w:r>
            <w:r>
              <w:rPr>
                <w:sz w:val="24"/>
                <w:szCs w:val="24"/>
              </w:rPr>
              <w:t xml:space="preserve"> este atașat?</w:t>
            </w:r>
          </w:p>
        </w:tc>
        <w:tc>
          <w:tcPr>
            <w:tcW w:w="567" w:type="dxa"/>
          </w:tcPr>
          <w:p w14:paraId="6F29DB0E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C5A25F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FF2DAC6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62BFA39C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CF49506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7E0602F5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47AC73E7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C9407A" w14:paraId="5625562F" w14:textId="77777777" w:rsidTr="00243439">
        <w:tc>
          <w:tcPr>
            <w:tcW w:w="568" w:type="dxa"/>
          </w:tcPr>
          <w:p w14:paraId="1EE5D4DC" w14:textId="65869409" w:rsidR="00C9407A" w:rsidRDefault="008B0078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6662" w:type="dxa"/>
          </w:tcPr>
          <w:p w14:paraId="7223B5D7" w14:textId="1E17666C" w:rsidR="00C9407A" w:rsidRPr="00C9407A" w:rsidRDefault="00C9407A" w:rsidP="00C9407A">
            <w:pPr>
              <w:jc w:val="both"/>
              <w:rPr>
                <w:sz w:val="24"/>
                <w:szCs w:val="24"/>
              </w:rPr>
            </w:pPr>
            <w:r w:rsidRPr="00C9407A">
              <w:rPr>
                <w:sz w:val="24"/>
                <w:szCs w:val="24"/>
              </w:rPr>
              <w:t>Declarația privind nedeductibilitatea TVA</w:t>
            </w:r>
            <w:r>
              <w:rPr>
                <w:sz w:val="24"/>
                <w:szCs w:val="24"/>
              </w:rPr>
              <w:t xml:space="preserve"> este atașată?</w:t>
            </w:r>
          </w:p>
        </w:tc>
        <w:tc>
          <w:tcPr>
            <w:tcW w:w="567" w:type="dxa"/>
          </w:tcPr>
          <w:p w14:paraId="5F03E29A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319248F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69C4A07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4D0E4B5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CE2B864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0C8967E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7A422228" w14:textId="77777777" w:rsidR="00C9407A" w:rsidRDefault="00C9407A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8B0078" w14:paraId="54CF7866" w14:textId="77777777" w:rsidTr="00243439">
        <w:tc>
          <w:tcPr>
            <w:tcW w:w="568" w:type="dxa"/>
          </w:tcPr>
          <w:p w14:paraId="11A6F6BC" w14:textId="1503666A" w:rsidR="008B0078" w:rsidRDefault="008B0078" w:rsidP="00C02E65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6662" w:type="dxa"/>
          </w:tcPr>
          <w:p w14:paraId="4D54578C" w14:textId="364AD1E6" w:rsidR="008B0078" w:rsidRPr="008B0078" w:rsidRDefault="008B0078" w:rsidP="00C9407A">
            <w:pPr>
              <w:jc w:val="both"/>
              <w:rPr>
                <w:sz w:val="24"/>
                <w:szCs w:val="24"/>
              </w:rPr>
            </w:pPr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Sunt atașate CV - uri, fișe de post aferente echipei de implementare a proiectului?</w:t>
            </w:r>
          </w:p>
        </w:tc>
        <w:tc>
          <w:tcPr>
            <w:tcW w:w="567" w:type="dxa"/>
          </w:tcPr>
          <w:p w14:paraId="37AF7A1D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EC85B9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49D2E638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AD6CE48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5DB47520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EFE25B6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6F9B633" w14:textId="77777777" w:rsidR="008B0078" w:rsidRDefault="008B0078" w:rsidP="00C02E65">
            <w:pPr>
              <w:jc w:val="both"/>
              <w:rPr>
                <w:sz w:val="24"/>
                <w:szCs w:val="24"/>
              </w:rPr>
            </w:pPr>
          </w:p>
        </w:tc>
      </w:tr>
      <w:tr w:rsidR="008B0078" w14:paraId="5CD24265" w14:textId="77777777" w:rsidTr="00243439">
        <w:tc>
          <w:tcPr>
            <w:tcW w:w="568" w:type="dxa"/>
          </w:tcPr>
          <w:p w14:paraId="6403F312" w14:textId="4EF968BA" w:rsidR="008B0078" w:rsidRDefault="008B0078" w:rsidP="008B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6662" w:type="dxa"/>
          </w:tcPr>
          <w:p w14:paraId="0690D82D" w14:textId="43F25BC7" w:rsidR="008B0078" w:rsidRPr="00D742AE" w:rsidRDefault="008B0078" w:rsidP="008B0078">
            <w:p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Documentele doveditoare </w:t>
            </w:r>
            <w:r w:rsidR="00D742AE">
              <w:rPr>
                <w:rFonts w:eastAsia="Calibri" w:cstheme="minorHAnsi"/>
                <w:sz w:val="24"/>
                <w:szCs w:val="24"/>
                <w:lang w:val="en-US"/>
              </w:rPr>
              <w:t>care demonstreză că</w:t>
            </w: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proiectul depus spre finanțare face parte din lista de proiecte prioritare, aferent</w:t>
            </w:r>
            <w:r w:rsidR="00D742AE">
              <w:rPr>
                <w:rFonts w:eastAsia="Calibri" w:cstheme="minorHAnsi"/>
                <w:sz w:val="24"/>
                <w:szCs w:val="24"/>
                <w:lang w:val="en-US"/>
              </w:rPr>
              <w:t>ă</w:t>
            </w: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SIDU,  și că această listă/document a fost  transmis în vederea </w:t>
            </w: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lastRenderedPageBreak/>
              <w:t>includerii în SIDU București/Ilfov sau se regăsește pe o listă de proiecte prioritare ale Strategii Integrate de Dezvoltare Urbană (SIDU) de la nivelul unei Unități Administrativ Teritoriale Urbane?</w:t>
            </w:r>
            <w:r w:rsidRPr="00D742AE">
              <w:rPr>
                <w:sz w:val="24"/>
                <w:szCs w:val="24"/>
              </w:rPr>
              <w:tab/>
            </w:r>
          </w:p>
        </w:tc>
        <w:tc>
          <w:tcPr>
            <w:tcW w:w="567" w:type="dxa"/>
          </w:tcPr>
          <w:p w14:paraId="7DC1F9A1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5929A0A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42C318C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E759F61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17005B6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197D6CE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91885D0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</w:tr>
      <w:tr w:rsidR="008B0078" w14:paraId="1B7C4703" w14:textId="77777777" w:rsidTr="00243439">
        <w:tc>
          <w:tcPr>
            <w:tcW w:w="568" w:type="dxa"/>
          </w:tcPr>
          <w:p w14:paraId="6DE65F11" w14:textId="4079C4FF" w:rsidR="008B0078" w:rsidRDefault="008B0078" w:rsidP="008B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6662" w:type="dxa"/>
          </w:tcPr>
          <w:p w14:paraId="39D9F83A" w14:textId="7BDD2C80" w:rsidR="008B0078" w:rsidRPr="008B0078" w:rsidRDefault="008B0078" w:rsidP="008B0078">
            <w:p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  <w:lang w:val="en-US"/>
              </w:rPr>
              <w:t>Este atașat un e</w:t>
            </w:r>
            <w:r w:rsidRPr="008B0078">
              <w:rPr>
                <w:rFonts w:eastAsia="Calibri" w:cstheme="minorHAnsi"/>
                <w:sz w:val="24"/>
                <w:szCs w:val="24"/>
                <w:lang w:val="en-US"/>
              </w:rPr>
              <w:t>xtras sau document care demonstrează că proiectul vizează clădiri care sunt localizate într-o zona marginalizată</w:t>
            </w:r>
            <w:r w:rsid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r w:rsidR="00D742AE" w:rsidRPr="00D742AE">
              <w:rPr>
                <w:rFonts w:eastAsia="Calibri" w:cstheme="minorHAnsi"/>
                <w:sz w:val="24"/>
                <w:szCs w:val="24"/>
                <w:lang w:val="en-US"/>
              </w:rPr>
              <w:t>conform  Atlasul zonelor urbane marginalizate din România, sau conform SIDU - Strategie Integrate de Dezvoltare Urbană de la nivelul unei Unități Administrativ Teritoriale Urbane/Subunități Administrativ teritoriale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?</w:t>
            </w:r>
          </w:p>
        </w:tc>
        <w:tc>
          <w:tcPr>
            <w:tcW w:w="567" w:type="dxa"/>
          </w:tcPr>
          <w:p w14:paraId="7A149605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02CC2C91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DD655C5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52A54F05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AD54550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2D0E760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33493B7F" w14:textId="77777777" w:rsidR="008B0078" w:rsidRDefault="008B0078" w:rsidP="008B0078">
            <w:pPr>
              <w:jc w:val="both"/>
              <w:rPr>
                <w:sz w:val="24"/>
                <w:szCs w:val="24"/>
              </w:rPr>
            </w:pPr>
          </w:p>
        </w:tc>
      </w:tr>
      <w:tr w:rsidR="008B6E8E" w14:paraId="7CF7A1C8" w14:textId="77777777" w:rsidTr="00243439">
        <w:tc>
          <w:tcPr>
            <w:tcW w:w="568" w:type="dxa"/>
          </w:tcPr>
          <w:p w14:paraId="24C98D73" w14:textId="17133C97" w:rsidR="008B6E8E" w:rsidRDefault="008B6E8E" w:rsidP="008B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6662" w:type="dxa"/>
          </w:tcPr>
          <w:p w14:paraId="634447F2" w14:textId="2E05E54B" w:rsidR="008B6E8E" w:rsidRDefault="008B6E8E" w:rsidP="008B0078">
            <w:p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Este atașat un </w:t>
            </w:r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document anexa la cererea de finanțare, asumat de către solicitant, 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care</w:t>
            </w:r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cuprinde date oficiale de la nivelul  Sistemul Informatic Integrat al Învățământului din România (SIIIR), INS, ME, Inspectorate Școlare, Unitatea de învățământ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 xml:space="preserve">, </w:t>
            </w:r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privind segregarea la nivelul unității de învățământ </w:t>
            </w:r>
            <w:r w:rsidR="00D742AE">
              <w:rPr>
                <w:rFonts w:eastAsia="Calibri" w:cstheme="minorHAnsi"/>
                <w:sz w:val="24"/>
                <w:szCs w:val="24"/>
                <w:lang w:val="en-US"/>
              </w:rPr>
              <w:t>și</w:t>
            </w:r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cuprinde informații referioare la catogoriile de elevi aparținând grupurilor vulnerabile/ marginalizate</w:t>
            </w:r>
            <w:r w:rsid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 (</w:t>
            </w:r>
            <w:r w:rsidR="00D742AE" w:rsidRPr="00D742AE">
              <w:rPr>
                <w:rFonts w:eastAsia="Calibri" w:cstheme="minorHAnsi"/>
                <w:sz w:val="24"/>
                <w:szCs w:val="24"/>
                <w:lang w:val="en-US"/>
              </w:rPr>
              <w:t>În situația în care în documentul Autoevaluarea privind segregarea la nivelul unității de învățământ nu cuprinde informații referioare la catogoriile de elevi aparținând grupurilor vulnerabile/ marginali</w:t>
            </w:r>
            <w:r w:rsidR="00D742AE">
              <w:rPr>
                <w:rFonts w:eastAsia="Calibri" w:cstheme="minorHAnsi"/>
                <w:sz w:val="24"/>
                <w:szCs w:val="24"/>
                <w:lang w:val="en-US"/>
              </w:rPr>
              <w:t>zate)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?</w:t>
            </w:r>
          </w:p>
        </w:tc>
        <w:tc>
          <w:tcPr>
            <w:tcW w:w="567" w:type="dxa"/>
          </w:tcPr>
          <w:p w14:paraId="4D890094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BE81CA9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32A052A4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4B8F2FD9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4F2B829B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33E47ED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75A4437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</w:tr>
      <w:tr w:rsidR="008B6E8E" w14:paraId="3A8601EE" w14:textId="77777777" w:rsidTr="00243439">
        <w:tc>
          <w:tcPr>
            <w:tcW w:w="568" w:type="dxa"/>
          </w:tcPr>
          <w:p w14:paraId="10170376" w14:textId="621361FE" w:rsidR="008B6E8E" w:rsidRDefault="008B6E8E" w:rsidP="008B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6662" w:type="dxa"/>
          </w:tcPr>
          <w:p w14:paraId="5DEC73B9" w14:textId="5F47D3AC" w:rsidR="008B6E8E" w:rsidRDefault="008B6E8E" w:rsidP="008B0078">
            <w:p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>
              <w:rPr>
                <w:rFonts w:eastAsia="Calibri" w:cstheme="minorHAnsi"/>
                <w:sz w:val="24"/>
                <w:szCs w:val="24"/>
                <w:lang w:val="en-US"/>
              </w:rPr>
              <w:t>Sunt atașate d</w:t>
            </w:r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>ocumente care prezintă informații</w:t>
            </w:r>
            <w:r w:rsidR="00D742AE">
              <w:rPr>
                <w:rFonts w:eastAsia="Calibri" w:cstheme="minorHAnsi"/>
                <w:sz w:val="24"/>
                <w:szCs w:val="24"/>
                <w:lang w:val="en-US"/>
              </w:rPr>
              <w:t>/date oficiale</w:t>
            </w:r>
            <w:r w:rsidRPr="008B6E8E">
              <w:rPr>
                <w:rFonts w:eastAsia="Calibri" w:cstheme="minorHAnsi"/>
                <w:sz w:val="24"/>
                <w:szCs w:val="24"/>
                <w:lang w:val="en-US"/>
              </w:rPr>
              <w:t xml:space="preserve"> referitoare la Rata de abandon școlar pentru unitatea de învătământ</w:t>
            </w:r>
            <w:r>
              <w:rPr>
                <w:rFonts w:eastAsia="Calibri" w:cstheme="minorHAnsi"/>
                <w:sz w:val="24"/>
                <w:szCs w:val="24"/>
                <w:lang w:val="en-US"/>
              </w:rPr>
              <w:t>?</w:t>
            </w:r>
          </w:p>
        </w:tc>
        <w:tc>
          <w:tcPr>
            <w:tcW w:w="567" w:type="dxa"/>
          </w:tcPr>
          <w:p w14:paraId="53206057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C1CC52C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16C4DB1D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1916AEDF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163F517E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16261642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4E30A064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</w:tr>
      <w:tr w:rsidR="008B6E8E" w14:paraId="2BCCC095" w14:textId="77777777" w:rsidTr="00243439">
        <w:tc>
          <w:tcPr>
            <w:tcW w:w="568" w:type="dxa"/>
          </w:tcPr>
          <w:p w14:paraId="7090F92A" w14:textId="3C061F5A" w:rsidR="008B6E8E" w:rsidRDefault="008B6E8E" w:rsidP="008B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6662" w:type="dxa"/>
          </w:tcPr>
          <w:p w14:paraId="1322C249" w14:textId="4AAA435C" w:rsidR="008B6E8E" w:rsidRPr="00D742AE" w:rsidRDefault="008B6E8E" w:rsidP="00D742AE">
            <w:pPr>
              <w:pStyle w:val="ListParagraph"/>
              <w:numPr>
                <w:ilvl w:val="0"/>
                <w:numId w:val="18"/>
              </w:num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Avizul ISJ/ISMB pentru Programul ”Școală după Școală” în cazul în care în unitatea de învățământ, obiect al proiectului, se desfășoară Programul SDS, este atașat? </w:t>
            </w:r>
          </w:p>
          <w:p w14:paraId="04B3B513" w14:textId="53E996CF" w:rsidR="008B6E8E" w:rsidRPr="00D742AE" w:rsidRDefault="008B6E8E" w:rsidP="00D742AE">
            <w:pPr>
              <w:pStyle w:val="ListParagraph"/>
              <w:numPr>
                <w:ilvl w:val="0"/>
                <w:numId w:val="18"/>
              </w:num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lastRenderedPageBreak/>
              <w:t>În cazul unităților de învățământ care vor implementa prin proiectul propus Programul ”Școală după Școală” Hotărârea Consiliului Local privind derularea și finanțarea programului este atașata?</w:t>
            </w:r>
          </w:p>
        </w:tc>
        <w:tc>
          <w:tcPr>
            <w:tcW w:w="567" w:type="dxa"/>
          </w:tcPr>
          <w:p w14:paraId="7D365445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284BC804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7E44F91F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371618E4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65C5BBC4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6DC13F58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29A7F773" w14:textId="77777777" w:rsidR="008B6E8E" w:rsidRDefault="008B6E8E" w:rsidP="008B0078">
            <w:pPr>
              <w:jc w:val="both"/>
              <w:rPr>
                <w:sz w:val="24"/>
                <w:szCs w:val="24"/>
              </w:rPr>
            </w:pPr>
          </w:p>
        </w:tc>
      </w:tr>
      <w:tr w:rsidR="001F582F" w14:paraId="489EC39D" w14:textId="77777777" w:rsidTr="00243439">
        <w:tc>
          <w:tcPr>
            <w:tcW w:w="568" w:type="dxa"/>
          </w:tcPr>
          <w:p w14:paraId="2B854518" w14:textId="1D21BC32" w:rsidR="001F582F" w:rsidRDefault="001F582F" w:rsidP="008B007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6662" w:type="dxa"/>
          </w:tcPr>
          <w:p w14:paraId="4FF12A67" w14:textId="7FFB7C21" w:rsidR="001F582F" w:rsidRPr="00D742AE" w:rsidRDefault="001F582F" w:rsidP="00D742A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 xml:space="preserve">Avizul ISJ/ISMB pentru Programul ” „A doua şansă” în cazul în care în unitatea de învățământ, obiect al proiectului, se desfășoară Programul „A doua şansă”, este atașat? </w:t>
            </w:r>
          </w:p>
          <w:p w14:paraId="32B873F9" w14:textId="6DDD6591" w:rsidR="001F582F" w:rsidRPr="00D742AE" w:rsidRDefault="001F582F" w:rsidP="00D742AE">
            <w:pPr>
              <w:pStyle w:val="ListParagraph"/>
              <w:numPr>
                <w:ilvl w:val="0"/>
                <w:numId w:val="19"/>
              </w:numPr>
              <w:jc w:val="both"/>
              <w:rPr>
                <w:rFonts w:eastAsia="Calibri" w:cstheme="minorHAnsi"/>
                <w:sz w:val="24"/>
                <w:szCs w:val="24"/>
                <w:lang w:val="en-US"/>
              </w:rPr>
            </w:pPr>
            <w:r w:rsidRPr="00D742AE">
              <w:rPr>
                <w:rFonts w:eastAsia="Calibri" w:cstheme="minorHAnsi"/>
                <w:sz w:val="24"/>
                <w:szCs w:val="24"/>
                <w:lang w:val="en-US"/>
              </w:rPr>
              <w:t>În cazul unităților de învățământ care vor implementa prin proiectul propus Programul „A doua şansă” Hotărârea Consiliului Local privind derularea și finanțarea programului este atașată?</w:t>
            </w:r>
          </w:p>
        </w:tc>
        <w:tc>
          <w:tcPr>
            <w:tcW w:w="567" w:type="dxa"/>
          </w:tcPr>
          <w:p w14:paraId="6945F185" w14:textId="77777777" w:rsidR="001F582F" w:rsidRDefault="001F582F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3B4F61E5" w14:textId="77777777" w:rsidR="001F582F" w:rsidRDefault="001F582F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33" w:type="dxa"/>
          </w:tcPr>
          <w:p w14:paraId="6F6B5B37" w14:textId="77777777" w:rsidR="001F582F" w:rsidRDefault="001F582F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43" w:type="dxa"/>
          </w:tcPr>
          <w:p w14:paraId="049742B2" w14:textId="77777777" w:rsidR="001F582F" w:rsidRDefault="001F582F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9E667ED" w14:textId="77777777" w:rsidR="001F582F" w:rsidRDefault="001F582F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14:paraId="572DD0F4" w14:textId="77777777" w:rsidR="001F582F" w:rsidRDefault="001F582F" w:rsidP="008B007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819" w:type="dxa"/>
          </w:tcPr>
          <w:p w14:paraId="13B60306" w14:textId="77777777" w:rsidR="001F582F" w:rsidRDefault="001F582F" w:rsidP="008B0078">
            <w:pPr>
              <w:jc w:val="both"/>
              <w:rPr>
                <w:sz w:val="24"/>
                <w:szCs w:val="24"/>
              </w:rPr>
            </w:pPr>
          </w:p>
        </w:tc>
      </w:tr>
    </w:tbl>
    <w:p w14:paraId="7A076B78" w14:textId="06E02D95" w:rsidR="005A5406" w:rsidRDefault="005A5406" w:rsidP="0045217C">
      <w:pPr>
        <w:jc w:val="both"/>
        <w:rPr>
          <w:sz w:val="24"/>
          <w:szCs w:val="24"/>
        </w:rPr>
      </w:pPr>
    </w:p>
    <w:p w14:paraId="61416566" w14:textId="24DBE3B5" w:rsidR="004F7DA9" w:rsidRDefault="004F7DA9" w:rsidP="0045217C">
      <w:pPr>
        <w:jc w:val="both"/>
        <w:rPr>
          <w:sz w:val="24"/>
          <w:szCs w:val="24"/>
        </w:rPr>
      </w:pPr>
    </w:p>
    <w:p w14:paraId="26BF1476" w14:textId="77777777" w:rsidR="004F7DA9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Se pot transmite solicitări de clarificări și/sau completări pentru toate criteriile din prezenta grilă. </w:t>
      </w:r>
    </w:p>
    <w:p w14:paraId="22BB4E94" w14:textId="0B80C810" w:rsidR="004F7DA9" w:rsidRPr="005A5406" w:rsidRDefault="004F7DA9" w:rsidP="0045217C">
      <w:pPr>
        <w:jc w:val="both"/>
        <w:rPr>
          <w:sz w:val="24"/>
          <w:szCs w:val="24"/>
        </w:rPr>
      </w:pPr>
      <w:r w:rsidRPr="004F7DA9">
        <w:rPr>
          <w:sz w:val="24"/>
          <w:szCs w:val="24"/>
        </w:rPr>
        <w:t xml:space="preserve">Toate criteriile aferente acestei grile trebuie sa fie indeplinite. În cazul bifării cu NU la oricare din punctele </w:t>
      </w:r>
      <w:r>
        <w:rPr>
          <w:sz w:val="24"/>
          <w:szCs w:val="24"/>
        </w:rPr>
        <w:t>enumerate</w:t>
      </w:r>
      <w:r w:rsidRPr="004F7DA9">
        <w:rPr>
          <w:sz w:val="24"/>
          <w:szCs w:val="24"/>
        </w:rPr>
        <w:t>, dupa clarificări, proiectul se va respinge.</w:t>
      </w:r>
    </w:p>
    <w:sectPr w:rsidR="004F7DA9" w:rsidRPr="005A5406" w:rsidSect="00243439">
      <w:headerReference w:type="default" r:id="rId7"/>
      <w:footerReference w:type="default" r:id="rId8"/>
      <w:pgSz w:w="16838" w:h="11906" w:orient="landscape"/>
      <w:pgMar w:top="1440" w:right="1021" w:bottom="1440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7C838" w14:textId="77777777" w:rsidR="00E1274D" w:rsidRDefault="00E1274D" w:rsidP="00E1274D">
      <w:pPr>
        <w:spacing w:after="0" w:line="240" w:lineRule="auto"/>
      </w:pPr>
      <w:r>
        <w:separator/>
      </w:r>
    </w:p>
  </w:endnote>
  <w:endnote w:type="continuationSeparator" w:id="0">
    <w:p w14:paraId="233853E3" w14:textId="77777777" w:rsidR="00E1274D" w:rsidRDefault="00E1274D" w:rsidP="00E127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341FC8" w14:textId="6FFFADAE" w:rsidR="004A033C" w:rsidRDefault="004A033C" w:rsidP="004A033C">
    <w:pPr>
      <w:pStyle w:val="Footer"/>
      <w:jc w:val="center"/>
    </w:pPr>
    <w:r>
      <w:rPr>
        <w:noProof/>
      </w:rPr>
      <w:drawing>
        <wp:inline distT="0" distB="0" distL="0" distR="0" wp14:anchorId="13D02114" wp14:editId="474C6D2A">
          <wp:extent cx="742950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2950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6CBFE" w14:textId="77777777" w:rsidR="00E1274D" w:rsidRDefault="00E1274D" w:rsidP="00E1274D">
      <w:pPr>
        <w:spacing w:after="0" w:line="240" w:lineRule="auto"/>
      </w:pPr>
      <w:r>
        <w:separator/>
      </w:r>
    </w:p>
  </w:footnote>
  <w:footnote w:type="continuationSeparator" w:id="0">
    <w:p w14:paraId="495D205B" w14:textId="77777777" w:rsidR="00E1274D" w:rsidRDefault="00E1274D" w:rsidP="00E127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DBE8DF" w14:textId="65A437E8" w:rsidR="00E1274D" w:rsidRDefault="004A033C" w:rsidP="004A033C">
    <w:pPr>
      <w:pStyle w:val="Header"/>
      <w:jc w:val="center"/>
    </w:pPr>
    <w:r w:rsidRPr="00A71B29">
      <w:rPr>
        <w:b/>
        <w:bCs/>
        <w:noProof/>
        <w:lang w:val="en-US"/>
      </w:rPr>
      <w:drawing>
        <wp:inline distT="0" distB="0" distL="0" distR="0" wp14:anchorId="71FAE769" wp14:editId="418CA972">
          <wp:extent cx="6233160" cy="628015"/>
          <wp:effectExtent l="0" t="0" r="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3316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8019BE4" w14:textId="77777777" w:rsidR="004A033C" w:rsidRDefault="004A033C" w:rsidP="004A033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028"/>
    <w:multiLevelType w:val="hybridMultilevel"/>
    <w:tmpl w:val="86E6A1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587BD2"/>
    <w:multiLevelType w:val="hybridMultilevel"/>
    <w:tmpl w:val="AD62F8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2B59"/>
    <w:multiLevelType w:val="hybridMultilevel"/>
    <w:tmpl w:val="F7204C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47E82"/>
    <w:multiLevelType w:val="hybridMultilevel"/>
    <w:tmpl w:val="9E383B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74B45"/>
    <w:multiLevelType w:val="hybridMultilevel"/>
    <w:tmpl w:val="C37A9E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246B2C"/>
    <w:multiLevelType w:val="hybridMultilevel"/>
    <w:tmpl w:val="E01411E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6A680A"/>
    <w:multiLevelType w:val="hybridMultilevel"/>
    <w:tmpl w:val="A08A65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01664"/>
    <w:multiLevelType w:val="hybridMultilevel"/>
    <w:tmpl w:val="1B3E7E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81735D"/>
    <w:multiLevelType w:val="hybridMultilevel"/>
    <w:tmpl w:val="00E804E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3D86B4B"/>
    <w:multiLevelType w:val="hybridMultilevel"/>
    <w:tmpl w:val="6E5E9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891185"/>
    <w:multiLevelType w:val="hybridMultilevel"/>
    <w:tmpl w:val="7CAEA4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081DA5"/>
    <w:multiLevelType w:val="hybridMultilevel"/>
    <w:tmpl w:val="3DEC0FD6"/>
    <w:lvl w:ilvl="0" w:tplc="83FE32B2">
      <w:numFmt w:val="bullet"/>
      <w:lvlText w:val="-"/>
      <w:lvlJc w:val="left"/>
      <w:pPr>
        <w:ind w:left="1872" w:hanging="1512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6F60E8"/>
    <w:multiLevelType w:val="hybridMultilevel"/>
    <w:tmpl w:val="FD0697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B161E3"/>
    <w:multiLevelType w:val="hybridMultilevel"/>
    <w:tmpl w:val="B79C4F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8F7C1C"/>
    <w:multiLevelType w:val="hybridMultilevel"/>
    <w:tmpl w:val="217CE5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FC30E0"/>
    <w:multiLevelType w:val="hybridMultilevel"/>
    <w:tmpl w:val="6ED8B9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AF0257"/>
    <w:multiLevelType w:val="hybridMultilevel"/>
    <w:tmpl w:val="030075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49315A"/>
    <w:multiLevelType w:val="hybridMultilevel"/>
    <w:tmpl w:val="72A24F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D04A8C"/>
    <w:multiLevelType w:val="hybridMultilevel"/>
    <w:tmpl w:val="7E0E40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10"/>
  </w:num>
  <w:num w:numId="4">
    <w:abstractNumId w:val="11"/>
  </w:num>
  <w:num w:numId="5">
    <w:abstractNumId w:val="5"/>
  </w:num>
  <w:num w:numId="6">
    <w:abstractNumId w:val="0"/>
  </w:num>
  <w:num w:numId="7">
    <w:abstractNumId w:val="18"/>
  </w:num>
  <w:num w:numId="8">
    <w:abstractNumId w:val="7"/>
  </w:num>
  <w:num w:numId="9">
    <w:abstractNumId w:val="4"/>
  </w:num>
  <w:num w:numId="10">
    <w:abstractNumId w:val="17"/>
  </w:num>
  <w:num w:numId="11">
    <w:abstractNumId w:val="1"/>
  </w:num>
  <w:num w:numId="12">
    <w:abstractNumId w:val="6"/>
  </w:num>
  <w:num w:numId="13">
    <w:abstractNumId w:val="9"/>
  </w:num>
  <w:num w:numId="14">
    <w:abstractNumId w:val="3"/>
  </w:num>
  <w:num w:numId="15">
    <w:abstractNumId w:val="15"/>
  </w:num>
  <w:num w:numId="16">
    <w:abstractNumId w:val="12"/>
  </w:num>
  <w:num w:numId="17">
    <w:abstractNumId w:val="8"/>
  </w:num>
  <w:num w:numId="18">
    <w:abstractNumId w:val="14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406"/>
    <w:rsid w:val="00081CEB"/>
    <w:rsid w:val="000D008E"/>
    <w:rsid w:val="00101E5A"/>
    <w:rsid w:val="001F582F"/>
    <w:rsid w:val="0023192C"/>
    <w:rsid w:val="00243439"/>
    <w:rsid w:val="002F4D60"/>
    <w:rsid w:val="00305FAA"/>
    <w:rsid w:val="003F48D7"/>
    <w:rsid w:val="0045217C"/>
    <w:rsid w:val="004A033C"/>
    <w:rsid w:val="004F7DA9"/>
    <w:rsid w:val="00522503"/>
    <w:rsid w:val="0059147A"/>
    <w:rsid w:val="00594174"/>
    <w:rsid w:val="00594C6C"/>
    <w:rsid w:val="005A5406"/>
    <w:rsid w:val="005E2930"/>
    <w:rsid w:val="005F1462"/>
    <w:rsid w:val="006004B5"/>
    <w:rsid w:val="0061460B"/>
    <w:rsid w:val="006E2BC7"/>
    <w:rsid w:val="007D2AB6"/>
    <w:rsid w:val="00801E81"/>
    <w:rsid w:val="008A7F15"/>
    <w:rsid w:val="008B0078"/>
    <w:rsid w:val="008B6E8E"/>
    <w:rsid w:val="008C39B4"/>
    <w:rsid w:val="009124E6"/>
    <w:rsid w:val="00A6025F"/>
    <w:rsid w:val="00A96FA9"/>
    <w:rsid w:val="00B4326F"/>
    <w:rsid w:val="00B438E0"/>
    <w:rsid w:val="00BB6B99"/>
    <w:rsid w:val="00C02E65"/>
    <w:rsid w:val="00C35087"/>
    <w:rsid w:val="00C90D5E"/>
    <w:rsid w:val="00C9407A"/>
    <w:rsid w:val="00CF1AF8"/>
    <w:rsid w:val="00D0051A"/>
    <w:rsid w:val="00D07B20"/>
    <w:rsid w:val="00D2734F"/>
    <w:rsid w:val="00D742AE"/>
    <w:rsid w:val="00E1274D"/>
    <w:rsid w:val="00EA59AD"/>
    <w:rsid w:val="00EC4219"/>
    <w:rsid w:val="00F37F6E"/>
    <w:rsid w:val="00F95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B4B2053"/>
  <w15:chartTrackingRefBased/>
  <w15:docId w15:val="{E2DE698B-D01A-42B6-9FD1-CAEB95DDB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5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4343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12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274D"/>
  </w:style>
  <w:style w:type="paragraph" w:styleId="Footer">
    <w:name w:val="footer"/>
    <w:basedOn w:val="Normal"/>
    <w:link w:val="FooterChar"/>
    <w:uiPriority w:val="99"/>
    <w:unhideWhenUsed/>
    <w:rsid w:val="00E1274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27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1511</Words>
  <Characters>8613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VOICU</dc:creator>
  <cp:keywords/>
  <dc:description/>
  <cp:lastModifiedBy>DOINA VOICU</cp:lastModifiedBy>
  <cp:revision>8</cp:revision>
  <dcterms:created xsi:type="dcterms:W3CDTF">2023-08-01T08:14:00Z</dcterms:created>
  <dcterms:modified xsi:type="dcterms:W3CDTF">2023-08-01T14:12:00Z</dcterms:modified>
</cp:coreProperties>
</file>